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22E51" w14:textId="6E50723F" w:rsidR="008F0112" w:rsidRPr="00A47ADD" w:rsidRDefault="008F0112" w:rsidP="008847E3">
      <w:pPr>
        <w:spacing w:after="0" w:line="240" w:lineRule="auto"/>
        <w:ind w:left="5103"/>
        <w:jc w:val="right"/>
        <w:rPr>
          <w:rFonts w:ascii="Tahoma" w:hAnsi="Tahoma"/>
          <w:sz w:val="20"/>
        </w:rPr>
      </w:pPr>
      <w:r w:rsidRPr="00A47ADD">
        <w:rPr>
          <w:rFonts w:ascii="Tahoma" w:hAnsi="Tahoma"/>
          <w:sz w:val="20"/>
        </w:rPr>
        <w:t xml:space="preserve">ПРИЛОЖЕНИЕ № </w:t>
      </w:r>
      <w:r w:rsidR="001051E5" w:rsidRPr="00A47ADD">
        <w:rPr>
          <w:rFonts w:ascii="Tahoma" w:hAnsi="Tahoma"/>
          <w:sz w:val="20"/>
        </w:rPr>
        <w:t>2</w:t>
      </w:r>
    </w:p>
    <w:p w14:paraId="67AD02EE" w14:textId="77777777" w:rsidR="0000728F" w:rsidRPr="00A47ADD" w:rsidRDefault="0000728F" w:rsidP="0000728F">
      <w:pPr>
        <w:spacing w:after="0" w:line="240" w:lineRule="auto"/>
        <w:ind w:left="2835"/>
        <w:jc w:val="right"/>
        <w:rPr>
          <w:rFonts w:ascii="Tahoma" w:hAnsi="Tahoma"/>
          <w:sz w:val="20"/>
        </w:rPr>
      </w:pPr>
      <w:r w:rsidRPr="00A47ADD">
        <w:rPr>
          <w:rFonts w:ascii="Tahoma" w:hAnsi="Tahoma"/>
          <w:sz w:val="20"/>
        </w:rPr>
        <w:t xml:space="preserve">к приказу директора </w:t>
      </w:r>
    </w:p>
    <w:p w14:paraId="5F023483" w14:textId="7F7710DC" w:rsidR="001F0435" w:rsidRPr="00A47ADD" w:rsidRDefault="001F0435" w:rsidP="001F0435">
      <w:pPr>
        <w:spacing w:after="0" w:line="240" w:lineRule="auto"/>
        <w:ind w:left="2835"/>
        <w:jc w:val="right"/>
        <w:rPr>
          <w:rFonts w:ascii="Tahoma" w:hAnsi="Tahoma"/>
          <w:sz w:val="20"/>
        </w:rPr>
      </w:pPr>
      <w:r w:rsidRPr="00A47ADD">
        <w:rPr>
          <w:rFonts w:ascii="Tahoma" w:hAnsi="Tahoma"/>
          <w:sz w:val="20"/>
        </w:rPr>
        <w:t>подразделения «</w:t>
      </w:r>
      <w:r w:rsidRPr="00A47ADD">
        <w:rPr>
          <w:rFonts w:ascii="Tahoma" w:hAnsi="Tahoma"/>
          <w:color w:val="000000" w:themeColor="text1"/>
          <w:sz w:val="20"/>
        </w:rPr>
        <w:t>Ипотечный бизнес</w:t>
      </w:r>
      <w:r w:rsidRPr="00A47ADD">
        <w:rPr>
          <w:rFonts w:ascii="Tahoma" w:hAnsi="Tahoma"/>
          <w:sz w:val="20"/>
        </w:rPr>
        <w:t xml:space="preserve">» </w:t>
      </w:r>
    </w:p>
    <w:p w14:paraId="72A56B91" w14:textId="77777777" w:rsidR="001F0435" w:rsidRPr="00A47ADD" w:rsidRDefault="001F0435" w:rsidP="001F0435">
      <w:pPr>
        <w:spacing w:after="0" w:line="240" w:lineRule="auto"/>
        <w:ind w:left="2835"/>
        <w:jc w:val="right"/>
        <w:rPr>
          <w:rFonts w:ascii="Tahoma" w:hAnsi="Tahoma"/>
          <w:sz w:val="20"/>
        </w:rPr>
      </w:pPr>
      <w:r w:rsidRPr="00A47ADD">
        <w:rPr>
          <w:rFonts w:ascii="Tahoma" w:hAnsi="Tahoma"/>
          <w:sz w:val="20"/>
        </w:rPr>
        <w:t>АО «Банк ДОМ.РФ»</w:t>
      </w:r>
    </w:p>
    <w:p w14:paraId="4F1C7BAE" w14:textId="79E79578" w:rsidR="001F0435" w:rsidRDefault="00222315" w:rsidP="00222315">
      <w:pPr>
        <w:spacing w:after="0" w:line="240" w:lineRule="auto"/>
        <w:ind w:left="2835"/>
        <w:jc w:val="right"/>
        <w:rPr>
          <w:rFonts w:ascii="Tahoma" w:hAnsi="Tahoma" w:cs="Tahoma"/>
          <w:sz w:val="20"/>
          <w:szCs w:val="20"/>
        </w:rPr>
      </w:pPr>
      <w:r w:rsidRPr="00A47ADD">
        <w:rPr>
          <w:rFonts w:ascii="Tahoma" w:hAnsi="Tahoma"/>
          <w:sz w:val="20"/>
        </w:rPr>
        <w:t xml:space="preserve">от </w:t>
      </w:r>
      <w:r w:rsidRPr="00222315">
        <w:rPr>
          <w:rFonts w:ascii="Tahoma" w:hAnsi="Tahoma" w:cs="Tahoma"/>
          <w:sz w:val="20"/>
          <w:szCs w:val="20"/>
        </w:rPr>
        <w:t>20</w:t>
      </w:r>
      <w:r w:rsidRPr="00A47ADD">
        <w:rPr>
          <w:rFonts w:ascii="Tahoma" w:hAnsi="Tahoma"/>
          <w:sz w:val="20"/>
        </w:rPr>
        <w:t>.11.2020 № 10-</w:t>
      </w:r>
      <w:r w:rsidRPr="00222315">
        <w:rPr>
          <w:rFonts w:ascii="Tahoma" w:hAnsi="Tahoma" w:cs="Tahoma"/>
          <w:sz w:val="20"/>
          <w:szCs w:val="20"/>
        </w:rPr>
        <w:t>1088</w:t>
      </w:r>
      <w:r w:rsidRPr="00A47ADD">
        <w:rPr>
          <w:rFonts w:ascii="Tahoma" w:hAnsi="Tahoma"/>
          <w:sz w:val="20"/>
        </w:rPr>
        <w:t>-пр</w:t>
      </w:r>
    </w:p>
    <w:p w14:paraId="4E0CF2CE" w14:textId="77777777" w:rsidR="00222315" w:rsidRPr="00A47ADD" w:rsidRDefault="00222315" w:rsidP="00A47ADD">
      <w:pPr>
        <w:spacing w:after="0" w:line="240" w:lineRule="auto"/>
        <w:ind w:left="2835"/>
        <w:jc w:val="right"/>
        <w:rPr>
          <w:rFonts w:ascii="Tahoma" w:hAnsi="Tahoma"/>
          <w:sz w:val="20"/>
        </w:rPr>
      </w:pPr>
    </w:p>
    <w:p w14:paraId="55084DD6" w14:textId="77777777" w:rsidR="00921A4F" w:rsidRDefault="00E21967" w:rsidP="00A47ADD">
      <w:pPr>
        <w:spacing w:after="0"/>
        <w:jc w:val="center"/>
        <w:rPr>
          <w:rFonts w:ascii="Tahoma" w:hAnsi="Tahoma" w:cs="Tahoma"/>
          <w:b/>
          <w:sz w:val="20"/>
          <w:szCs w:val="20"/>
        </w:rPr>
      </w:pPr>
      <w:r w:rsidRPr="00D57CAD">
        <w:rPr>
          <w:rFonts w:ascii="Tahoma" w:hAnsi="Tahoma" w:cs="Tahoma"/>
          <w:b/>
          <w:sz w:val="20"/>
          <w:szCs w:val="20"/>
        </w:rPr>
        <w:t xml:space="preserve">Общие условия </w:t>
      </w:r>
      <w:r w:rsidR="00CF778A" w:rsidRPr="00D57CAD">
        <w:rPr>
          <w:rFonts w:ascii="Tahoma" w:hAnsi="Tahoma" w:cs="Tahoma"/>
          <w:b/>
          <w:sz w:val="20"/>
          <w:szCs w:val="20"/>
        </w:rPr>
        <w:t>предоставления, обслуживания и погашения жилищных кредитов (займов)</w:t>
      </w:r>
      <w:r w:rsidR="00FE514E" w:rsidRPr="00D57CAD">
        <w:rPr>
          <w:rFonts w:ascii="Tahoma" w:hAnsi="Tahoma" w:cs="Tahoma"/>
          <w:b/>
          <w:sz w:val="20"/>
          <w:szCs w:val="20"/>
        </w:rPr>
        <w:t xml:space="preserve"> (далее – Общие условия)</w:t>
      </w:r>
    </w:p>
    <w:p w14:paraId="71F3CF3C" w14:textId="2D10867A" w:rsidR="00921A4F" w:rsidRPr="00D57CAD" w:rsidRDefault="00921A4F" w:rsidP="00D57CAD">
      <w:pPr>
        <w:spacing w:after="0"/>
        <w:jc w:val="center"/>
        <w:rPr>
          <w:rFonts w:ascii="Tahoma" w:hAnsi="Tahoma" w:cs="Tahoma"/>
          <w:b/>
          <w:sz w:val="20"/>
          <w:szCs w:val="20"/>
        </w:rPr>
      </w:pPr>
      <w:r>
        <w:rPr>
          <w:rFonts w:ascii="Tahoma" w:hAnsi="Tahoma" w:cs="Tahoma"/>
          <w:b/>
          <w:sz w:val="20"/>
          <w:szCs w:val="20"/>
        </w:rPr>
        <w:t xml:space="preserve">(действуют с </w:t>
      </w:r>
      <w:r w:rsidR="00D51A9F">
        <w:rPr>
          <w:rFonts w:ascii="Tahoma" w:hAnsi="Tahoma" w:cs="Tahoma"/>
          <w:b/>
          <w:sz w:val="20"/>
          <w:szCs w:val="20"/>
        </w:rPr>
        <w:t>23</w:t>
      </w:r>
      <w:r>
        <w:rPr>
          <w:rFonts w:ascii="Tahoma" w:hAnsi="Tahoma" w:cs="Tahoma"/>
          <w:b/>
          <w:sz w:val="20"/>
          <w:szCs w:val="20"/>
        </w:rPr>
        <w:t>.</w:t>
      </w:r>
      <w:r w:rsidR="00D51A9F">
        <w:rPr>
          <w:rFonts w:ascii="Tahoma" w:hAnsi="Tahoma" w:cs="Tahoma"/>
          <w:b/>
          <w:sz w:val="20"/>
          <w:szCs w:val="20"/>
        </w:rPr>
        <w:t>11</w:t>
      </w:r>
      <w:r>
        <w:rPr>
          <w:rFonts w:ascii="Tahoma" w:hAnsi="Tahoma" w:cs="Tahoma"/>
          <w:b/>
          <w:sz w:val="20"/>
          <w:szCs w:val="20"/>
        </w:rPr>
        <w:t>.2020 г.)</w:t>
      </w:r>
    </w:p>
    <w:p w14:paraId="350BF5EA" w14:textId="2EEA930A" w:rsidR="00DE2FA9" w:rsidRDefault="00DE2FA9" w:rsidP="00D57CAD">
      <w:pPr>
        <w:jc w:val="center"/>
        <w:rPr>
          <w:rFonts w:ascii="Tahoma" w:hAnsi="Tahoma" w:cs="Tahoma"/>
          <w:b/>
          <w:sz w:val="20"/>
          <w:szCs w:val="20"/>
        </w:rPr>
      </w:pPr>
    </w:p>
    <w:p w14:paraId="2CF2433F" w14:textId="650A8E05" w:rsidR="006E42C8" w:rsidRPr="00D57CAD" w:rsidRDefault="006E42C8" w:rsidP="00D57CAD">
      <w:pPr>
        <w:tabs>
          <w:tab w:val="left" w:pos="318"/>
          <w:tab w:val="left" w:pos="709"/>
          <w:tab w:val="left" w:pos="9356"/>
        </w:tabs>
        <w:spacing w:before="120" w:after="120" w:line="240" w:lineRule="auto"/>
        <w:ind w:left="709" w:right="-1"/>
        <w:jc w:val="both"/>
        <w:rPr>
          <w:rFonts w:ascii="Tahoma" w:eastAsia="Times New Roman" w:hAnsi="Tahoma" w:cs="Tahoma"/>
          <w:sz w:val="20"/>
          <w:szCs w:val="20"/>
        </w:rPr>
      </w:pPr>
    </w:p>
    <w:sdt>
      <w:sdtPr>
        <w:rPr>
          <w:rFonts w:asciiTheme="minorHAnsi" w:eastAsiaTheme="minorHAnsi" w:hAnsiTheme="minorHAnsi" w:cstheme="minorBidi"/>
          <w:color w:val="auto"/>
          <w:sz w:val="22"/>
          <w:szCs w:val="22"/>
          <w:lang w:eastAsia="en-US"/>
        </w:rPr>
        <w:id w:val="1144930912"/>
        <w:docPartObj>
          <w:docPartGallery w:val="Table of Contents"/>
          <w:docPartUnique/>
        </w:docPartObj>
      </w:sdtPr>
      <w:sdtEndPr>
        <w:rPr>
          <w:b/>
          <w:bCs/>
        </w:rPr>
      </w:sdtEndPr>
      <w:sdtContent>
        <w:p w14:paraId="32B2EEBC" w14:textId="1910C321" w:rsidR="006E42C8" w:rsidRDefault="006E42C8">
          <w:pPr>
            <w:pStyle w:val="aff7"/>
          </w:pPr>
          <w:r>
            <w:t>Оглавление</w:t>
          </w:r>
        </w:p>
        <w:p w14:paraId="17B37F4C" w14:textId="2AB1DDA7" w:rsidR="005E59B2" w:rsidRDefault="006E42C8">
          <w:pPr>
            <w:pStyle w:val="13"/>
            <w:tabs>
              <w:tab w:val="left" w:pos="440"/>
              <w:tab w:val="right" w:leader="dot" w:pos="9345"/>
            </w:tabs>
            <w:rPr>
              <w:rFonts w:eastAsiaTheme="minorEastAsia"/>
              <w:noProof/>
              <w:lang w:eastAsia="ru-RU"/>
            </w:rPr>
          </w:pPr>
          <w:r>
            <w:fldChar w:fldCharType="begin"/>
          </w:r>
          <w:r>
            <w:instrText xml:space="preserve"> TOC \o "1-3" \h \z \u </w:instrText>
          </w:r>
          <w:r>
            <w:fldChar w:fldCharType="separate"/>
          </w:r>
          <w:hyperlink w:anchor="_Toc56440248" w:history="1">
            <w:r w:rsidR="005E59B2" w:rsidRPr="004E02A6">
              <w:rPr>
                <w:rStyle w:val="afb"/>
                <w:rFonts w:ascii="Tahoma" w:hAnsi="Tahoma" w:cs="Tahoma"/>
                <w:noProof/>
              </w:rPr>
              <w:t>1.</w:t>
            </w:r>
            <w:r w:rsidR="005E59B2">
              <w:rPr>
                <w:rFonts w:eastAsiaTheme="minorEastAsia"/>
                <w:noProof/>
                <w:lang w:eastAsia="ru-RU"/>
              </w:rPr>
              <w:tab/>
            </w:r>
            <w:r w:rsidR="005E59B2" w:rsidRPr="004E02A6">
              <w:rPr>
                <w:rStyle w:val="afb"/>
                <w:rFonts w:ascii="Tahoma" w:hAnsi="Tahoma" w:cs="Tahoma"/>
                <w:b/>
                <w:noProof/>
              </w:rPr>
              <w:t>ТЕРМИНЫ И ОПРЕДЕЛЕНИЯ, ПРИМЕНЯЕМЫЕ В ОБЩИХ УСЛОВИЯ</w:t>
            </w:r>
            <w:r w:rsidR="005E59B2">
              <w:rPr>
                <w:noProof/>
                <w:webHidden/>
              </w:rPr>
              <w:tab/>
            </w:r>
            <w:r w:rsidR="005E59B2">
              <w:rPr>
                <w:noProof/>
                <w:webHidden/>
              </w:rPr>
              <w:fldChar w:fldCharType="begin"/>
            </w:r>
            <w:r w:rsidR="005E59B2">
              <w:rPr>
                <w:noProof/>
                <w:webHidden/>
              </w:rPr>
              <w:instrText xml:space="preserve"> PAGEREF _Toc56440248 \h </w:instrText>
            </w:r>
            <w:r w:rsidR="005E59B2">
              <w:rPr>
                <w:noProof/>
                <w:webHidden/>
              </w:rPr>
            </w:r>
            <w:r w:rsidR="005E59B2">
              <w:rPr>
                <w:noProof/>
                <w:webHidden/>
              </w:rPr>
              <w:fldChar w:fldCharType="separate"/>
            </w:r>
            <w:r w:rsidR="005E59B2">
              <w:rPr>
                <w:noProof/>
                <w:webHidden/>
              </w:rPr>
              <w:t>2</w:t>
            </w:r>
            <w:r w:rsidR="005E59B2">
              <w:rPr>
                <w:noProof/>
                <w:webHidden/>
              </w:rPr>
              <w:fldChar w:fldCharType="end"/>
            </w:r>
          </w:hyperlink>
        </w:p>
        <w:p w14:paraId="5C274C11" w14:textId="53E40CAE" w:rsidR="005E59B2" w:rsidRDefault="004C4D0D">
          <w:pPr>
            <w:pStyle w:val="13"/>
            <w:tabs>
              <w:tab w:val="left" w:pos="440"/>
              <w:tab w:val="right" w:leader="dot" w:pos="9345"/>
            </w:tabs>
            <w:rPr>
              <w:rFonts w:eastAsiaTheme="minorEastAsia"/>
              <w:noProof/>
              <w:lang w:eastAsia="ru-RU"/>
            </w:rPr>
          </w:pPr>
          <w:hyperlink w:anchor="_Toc56440249" w:history="1">
            <w:r w:rsidR="005E59B2" w:rsidRPr="004E02A6">
              <w:rPr>
                <w:rStyle w:val="afb"/>
                <w:rFonts w:ascii="Tahoma" w:hAnsi="Tahoma" w:cs="Tahoma"/>
                <w:noProof/>
              </w:rPr>
              <w:t>2.</w:t>
            </w:r>
            <w:r w:rsidR="005E59B2">
              <w:rPr>
                <w:rFonts w:eastAsiaTheme="minorEastAsia"/>
                <w:noProof/>
                <w:lang w:eastAsia="ru-RU"/>
              </w:rPr>
              <w:tab/>
            </w:r>
            <w:r w:rsidR="005E59B2" w:rsidRPr="004E02A6">
              <w:rPr>
                <w:rStyle w:val="afb"/>
                <w:rFonts w:ascii="Tahoma" w:hAnsi="Tahoma" w:cs="Tahoma"/>
                <w:b/>
                <w:noProof/>
              </w:rPr>
              <w:t>ОБЩИЕ ПОЛОЖЕНИЯ</w:t>
            </w:r>
            <w:r w:rsidR="005E59B2">
              <w:rPr>
                <w:noProof/>
                <w:webHidden/>
              </w:rPr>
              <w:tab/>
            </w:r>
            <w:r w:rsidR="005E59B2">
              <w:rPr>
                <w:noProof/>
                <w:webHidden/>
              </w:rPr>
              <w:fldChar w:fldCharType="begin"/>
            </w:r>
            <w:r w:rsidR="005E59B2">
              <w:rPr>
                <w:noProof/>
                <w:webHidden/>
              </w:rPr>
              <w:instrText xml:space="preserve"> PAGEREF _Toc56440249 \h </w:instrText>
            </w:r>
            <w:r w:rsidR="005E59B2">
              <w:rPr>
                <w:noProof/>
                <w:webHidden/>
              </w:rPr>
            </w:r>
            <w:r w:rsidR="005E59B2">
              <w:rPr>
                <w:noProof/>
                <w:webHidden/>
              </w:rPr>
              <w:fldChar w:fldCharType="separate"/>
            </w:r>
            <w:r w:rsidR="005E59B2">
              <w:rPr>
                <w:noProof/>
                <w:webHidden/>
              </w:rPr>
              <w:t>14</w:t>
            </w:r>
            <w:r w:rsidR="005E59B2">
              <w:rPr>
                <w:noProof/>
                <w:webHidden/>
              </w:rPr>
              <w:fldChar w:fldCharType="end"/>
            </w:r>
          </w:hyperlink>
        </w:p>
        <w:p w14:paraId="6A9E10A0" w14:textId="5D828498" w:rsidR="005E59B2" w:rsidRDefault="004C4D0D">
          <w:pPr>
            <w:pStyle w:val="13"/>
            <w:tabs>
              <w:tab w:val="left" w:pos="440"/>
              <w:tab w:val="right" w:leader="dot" w:pos="9345"/>
            </w:tabs>
            <w:rPr>
              <w:rFonts w:eastAsiaTheme="minorEastAsia"/>
              <w:noProof/>
              <w:lang w:eastAsia="ru-RU"/>
            </w:rPr>
          </w:pPr>
          <w:hyperlink w:anchor="_Toc56440250" w:history="1">
            <w:r w:rsidR="005E59B2" w:rsidRPr="004E02A6">
              <w:rPr>
                <w:rStyle w:val="afb"/>
                <w:rFonts w:ascii="Tahoma" w:hAnsi="Tahoma" w:cs="Tahoma"/>
                <w:noProof/>
              </w:rPr>
              <w:t>3.</w:t>
            </w:r>
            <w:r w:rsidR="005E59B2">
              <w:rPr>
                <w:rFonts w:eastAsiaTheme="minorEastAsia"/>
                <w:noProof/>
                <w:lang w:eastAsia="ru-RU"/>
              </w:rPr>
              <w:tab/>
            </w:r>
            <w:r w:rsidR="005E59B2" w:rsidRPr="004E02A6">
              <w:rPr>
                <w:rStyle w:val="afb"/>
                <w:rFonts w:ascii="Tahoma" w:hAnsi="Tahoma" w:cs="Tahoma"/>
                <w:b/>
                <w:noProof/>
              </w:rPr>
              <w:t>ПРЕДМЕТ ДОГОВОРА О ПРЕДОСТАВЛЕНИИ ДЕНЕЖНЫХ СРЕДСТВ</w:t>
            </w:r>
            <w:r w:rsidR="005E59B2">
              <w:rPr>
                <w:noProof/>
                <w:webHidden/>
              </w:rPr>
              <w:tab/>
            </w:r>
            <w:r w:rsidR="005E59B2">
              <w:rPr>
                <w:noProof/>
                <w:webHidden/>
              </w:rPr>
              <w:fldChar w:fldCharType="begin"/>
            </w:r>
            <w:r w:rsidR="005E59B2">
              <w:rPr>
                <w:noProof/>
                <w:webHidden/>
              </w:rPr>
              <w:instrText xml:space="preserve"> PAGEREF _Toc56440250 \h </w:instrText>
            </w:r>
            <w:r w:rsidR="005E59B2">
              <w:rPr>
                <w:noProof/>
                <w:webHidden/>
              </w:rPr>
            </w:r>
            <w:r w:rsidR="005E59B2">
              <w:rPr>
                <w:noProof/>
                <w:webHidden/>
              </w:rPr>
              <w:fldChar w:fldCharType="separate"/>
            </w:r>
            <w:r w:rsidR="005E59B2">
              <w:rPr>
                <w:noProof/>
                <w:webHidden/>
              </w:rPr>
              <w:t>14</w:t>
            </w:r>
            <w:r w:rsidR="005E59B2">
              <w:rPr>
                <w:noProof/>
                <w:webHidden/>
              </w:rPr>
              <w:fldChar w:fldCharType="end"/>
            </w:r>
          </w:hyperlink>
        </w:p>
        <w:p w14:paraId="4CF0ABE8" w14:textId="5E883681" w:rsidR="005E59B2" w:rsidRDefault="004C4D0D">
          <w:pPr>
            <w:pStyle w:val="13"/>
            <w:tabs>
              <w:tab w:val="left" w:pos="440"/>
              <w:tab w:val="right" w:leader="dot" w:pos="9345"/>
            </w:tabs>
            <w:rPr>
              <w:rFonts w:eastAsiaTheme="minorEastAsia"/>
              <w:noProof/>
              <w:lang w:eastAsia="ru-RU"/>
            </w:rPr>
          </w:pPr>
          <w:hyperlink w:anchor="_Toc56440251" w:history="1">
            <w:r w:rsidR="005E59B2" w:rsidRPr="004E02A6">
              <w:rPr>
                <w:rStyle w:val="afb"/>
                <w:rFonts w:ascii="Tahoma" w:hAnsi="Tahoma" w:cs="Tahoma"/>
                <w:noProof/>
              </w:rPr>
              <w:t>4.</w:t>
            </w:r>
            <w:r w:rsidR="005E59B2">
              <w:rPr>
                <w:rFonts w:eastAsiaTheme="minorEastAsia"/>
                <w:noProof/>
                <w:lang w:eastAsia="ru-RU"/>
              </w:rPr>
              <w:tab/>
            </w:r>
            <w:r w:rsidR="005E59B2" w:rsidRPr="004E02A6">
              <w:rPr>
                <w:rStyle w:val="afb"/>
                <w:rFonts w:ascii="Tahoma" w:hAnsi="Tahoma" w:cs="Tahoma"/>
                <w:b/>
                <w:noProof/>
              </w:rPr>
              <w:t>ПОРЯДОК ПРЕДОСТАВЛЕНИЯ ЗАЕМНЫХ СРЕДСТВ</w:t>
            </w:r>
            <w:r w:rsidR="005E59B2">
              <w:rPr>
                <w:noProof/>
                <w:webHidden/>
              </w:rPr>
              <w:tab/>
            </w:r>
            <w:r w:rsidR="005E59B2">
              <w:rPr>
                <w:noProof/>
                <w:webHidden/>
              </w:rPr>
              <w:fldChar w:fldCharType="begin"/>
            </w:r>
            <w:r w:rsidR="005E59B2">
              <w:rPr>
                <w:noProof/>
                <w:webHidden/>
              </w:rPr>
              <w:instrText xml:space="preserve"> PAGEREF _Toc56440251 \h </w:instrText>
            </w:r>
            <w:r w:rsidR="005E59B2">
              <w:rPr>
                <w:noProof/>
                <w:webHidden/>
              </w:rPr>
            </w:r>
            <w:r w:rsidR="005E59B2">
              <w:rPr>
                <w:noProof/>
                <w:webHidden/>
              </w:rPr>
              <w:fldChar w:fldCharType="separate"/>
            </w:r>
            <w:r w:rsidR="005E59B2">
              <w:rPr>
                <w:noProof/>
                <w:webHidden/>
              </w:rPr>
              <w:t>14</w:t>
            </w:r>
            <w:r w:rsidR="005E59B2">
              <w:rPr>
                <w:noProof/>
                <w:webHidden/>
              </w:rPr>
              <w:fldChar w:fldCharType="end"/>
            </w:r>
          </w:hyperlink>
        </w:p>
        <w:p w14:paraId="47FFBEB2" w14:textId="5271B183" w:rsidR="005E59B2" w:rsidRDefault="004C4D0D">
          <w:pPr>
            <w:pStyle w:val="13"/>
            <w:tabs>
              <w:tab w:val="left" w:pos="440"/>
              <w:tab w:val="right" w:leader="dot" w:pos="9345"/>
            </w:tabs>
            <w:rPr>
              <w:rFonts w:eastAsiaTheme="minorEastAsia"/>
              <w:noProof/>
              <w:lang w:eastAsia="ru-RU"/>
            </w:rPr>
          </w:pPr>
          <w:hyperlink w:anchor="_Toc56440252" w:history="1">
            <w:r w:rsidR="005E59B2" w:rsidRPr="004E02A6">
              <w:rPr>
                <w:rStyle w:val="afb"/>
                <w:rFonts w:ascii="Tahoma" w:hAnsi="Tahoma" w:cs="Tahoma"/>
                <w:noProof/>
              </w:rPr>
              <w:t>5.</w:t>
            </w:r>
            <w:r w:rsidR="005E59B2">
              <w:rPr>
                <w:rFonts w:eastAsiaTheme="minorEastAsia"/>
                <w:noProof/>
                <w:lang w:eastAsia="ru-RU"/>
              </w:rPr>
              <w:tab/>
            </w:r>
            <w:r w:rsidR="005E59B2" w:rsidRPr="004E02A6">
              <w:rPr>
                <w:rStyle w:val="afb"/>
                <w:rFonts w:ascii="Tahoma" w:hAnsi="Tahoma" w:cs="Tahoma"/>
                <w:b/>
                <w:noProof/>
              </w:rPr>
              <w:t>ПОРЯДОК ПОЛЬЗОВАНИЯ ЗАЕМНЫМИ СРЕДСТВАМИ И ИХ ВОЗВРАТА</w:t>
            </w:r>
            <w:r w:rsidR="005E59B2">
              <w:rPr>
                <w:noProof/>
                <w:webHidden/>
              </w:rPr>
              <w:tab/>
            </w:r>
            <w:r w:rsidR="005E59B2">
              <w:rPr>
                <w:noProof/>
                <w:webHidden/>
              </w:rPr>
              <w:fldChar w:fldCharType="begin"/>
            </w:r>
            <w:r w:rsidR="005E59B2">
              <w:rPr>
                <w:noProof/>
                <w:webHidden/>
              </w:rPr>
              <w:instrText xml:space="preserve"> PAGEREF _Toc56440252 \h </w:instrText>
            </w:r>
            <w:r w:rsidR="005E59B2">
              <w:rPr>
                <w:noProof/>
                <w:webHidden/>
              </w:rPr>
            </w:r>
            <w:r w:rsidR="005E59B2">
              <w:rPr>
                <w:noProof/>
                <w:webHidden/>
              </w:rPr>
              <w:fldChar w:fldCharType="separate"/>
            </w:r>
            <w:r w:rsidR="005E59B2">
              <w:rPr>
                <w:noProof/>
                <w:webHidden/>
              </w:rPr>
              <w:t>19</w:t>
            </w:r>
            <w:r w:rsidR="005E59B2">
              <w:rPr>
                <w:noProof/>
                <w:webHidden/>
              </w:rPr>
              <w:fldChar w:fldCharType="end"/>
            </w:r>
          </w:hyperlink>
        </w:p>
        <w:p w14:paraId="39437D38" w14:textId="107698F2" w:rsidR="005E59B2" w:rsidRDefault="004C4D0D">
          <w:pPr>
            <w:pStyle w:val="13"/>
            <w:tabs>
              <w:tab w:val="left" w:pos="440"/>
              <w:tab w:val="right" w:leader="dot" w:pos="9345"/>
            </w:tabs>
            <w:rPr>
              <w:rFonts w:eastAsiaTheme="minorEastAsia"/>
              <w:noProof/>
              <w:lang w:eastAsia="ru-RU"/>
            </w:rPr>
          </w:pPr>
          <w:hyperlink w:anchor="_Toc56440253" w:history="1">
            <w:r w:rsidR="005E59B2" w:rsidRPr="004E02A6">
              <w:rPr>
                <w:rStyle w:val="afb"/>
                <w:rFonts w:ascii="Tahoma" w:hAnsi="Tahoma" w:cs="Tahoma"/>
                <w:noProof/>
              </w:rPr>
              <w:t>6.</w:t>
            </w:r>
            <w:r w:rsidR="005E59B2">
              <w:rPr>
                <w:rFonts w:eastAsiaTheme="minorEastAsia"/>
                <w:noProof/>
                <w:lang w:eastAsia="ru-RU"/>
              </w:rPr>
              <w:tab/>
            </w:r>
            <w:r w:rsidR="005E59B2" w:rsidRPr="004E02A6">
              <w:rPr>
                <w:rStyle w:val="afb"/>
                <w:rFonts w:ascii="Tahoma" w:hAnsi="Tahoma" w:cs="Tahoma"/>
                <w:b/>
                <w:noProof/>
              </w:rPr>
              <w:t>ПРАВА И ОБЯЗАННОСТИ СТОРОН</w:t>
            </w:r>
            <w:r w:rsidR="005E59B2">
              <w:rPr>
                <w:noProof/>
                <w:webHidden/>
              </w:rPr>
              <w:tab/>
            </w:r>
            <w:r w:rsidR="005E59B2">
              <w:rPr>
                <w:noProof/>
                <w:webHidden/>
              </w:rPr>
              <w:fldChar w:fldCharType="begin"/>
            </w:r>
            <w:r w:rsidR="005E59B2">
              <w:rPr>
                <w:noProof/>
                <w:webHidden/>
              </w:rPr>
              <w:instrText xml:space="preserve"> PAGEREF _Toc56440253 \h </w:instrText>
            </w:r>
            <w:r w:rsidR="005E59B2">
              <w:rPr>
                <w:noProof/>
                <w:webHidden/>
              </w:rPr>
            </w:r>
            <w:r w:rsidR="005E59B2">
              <w:rPr>
                <w:noProof/>
                <w:webHidden/>
              </w:rPr>
              <w:fldChar w:fldCharType="separate"/>
            </w:r>
            <w:r w:rsidR="005E59B2">
              <w:rPr>
                <w:noProof/>
                <w:webHidden/>
              </w:rPr>
              <w:t>27</w:t>
            </w:r>
            <w:r w:rsidR="005E59B2">
              <w:rPr>
                <w:noProof/>
                <w:webHidden/>
              </w:rPr>
              <w:fldChar w:fldCharType="end"/>
            </w:r>
          </w:hyperlink>
        </w:p>
        <w:p w14:paraId="6D279CEA" w14:textId="714EA206" w:rsidR="005E59B2" w:rsidRDefault="004C4D0D">
          <w:pPr>
            <w:pStyle w:val="13"/>
            <w:tabs>
              <w:tab w:val="left" w:pos="660"/>
              <w:tab w:val="right" w:leader="dot" w:pos="9345"/>
            </w:tabs>
            <w:rPr>
              <w:rFonts w:eastAsiaTheme="minorEastAsia"/>
              <w:noProof/>
              <w:lang w:eastAsia="ru-RU"/>
            </w:rPr>
          </w:pPr>
          <w:hyperlink w:anchor="_Toc56440254" w:history="1">
            <w:r w:rsidR="005E59B2" w:rsidRPr="004E02A6">
              <w:rPr>
                <w:rStyle w:val="afb"/>
                <w:rFonts w:ascii="Tahoma" w:hAnsi="Tahoma" w:cs="Tahoma"/>
                <w:noProof/>
              </w:rPr>
              <w:t>6.1.</w:t>
            </w:r>
            <w:r w:rsidR="005E59B2">
              <w:rPr>
                <w:rFonts w:eastAsiaTheme="minorEastAsia"/>
                <w:noProof/>
                <w:lang w:eastAsia="ru-RU"/>
              </w:rPr>
              <w:tab/>
            </w:r>
            <w:r w:rsidR="005E59B2" w:rsidRPr="004E02A6">
              <w:rPr>
                <w:rStyle w:val="afb"/>
                <w:rFonts w:ascii="Tahoma" w:hAnsi="Tahoma" w:cs="Tahoma"/>
                <w:b/>
                <w:noProof/>
              </w:rPr>
              <w:t>Заемщик обязуется:</w:t>
            </w:r>
            <w:r w:rsidR="005E59B2">
              <w:rPr>
                <w:noProof/>
                <w:webHidden/>
              </w:rPr>
              <w:tab/>
            </w:r>
            <w:r w:rsidR="005E59B2">
              <w:rPr>
                <w:noProof/>
                <w:webHidden/>
              </w:rPr>
              <w:fldChar w:fldCharType="begin"/>
            </w:r>
            <w:r w:rsidR="005E59B2">
              <w:rPr>
                <w:noProof/>
                <w:webHidden/>
              </w:rPr>
              <w:instrText xml:space="preserve"> PAGEREF _Toc56440254 \h </w:instrText>
            </w:r>
            <w:r w:rsidR="005E59B2">
              <w:rPr>
                <w:noProof/>
                <w:webHidden/>
              </w:rPr>
            </w:r>
            <w:r w:rsidR="005E59B2">
              <w:rPr>
                <w:noProof/>
                <w:webHidden/>
              </w:rPr>
              <w:fldChar w:fldCharType="separate"/>
            </w:r>
            <w:r w:rsidR="005E59B2">
              <w:rPr>
                <w:noProof/>
                <w:webHidden/>
              </w:rPr>
              <w:t>27</w:t>
            </w:r>
            <w:r w:rsidR="005E59B2">
              <w:rPr>
                <w:noProof/>
                <w:webHidden/>
              </w:rPr>
              <w:fldChar w:fldCharType="end"/>
            </w:r>
          </w:hyperlink>
        </w:p>
        <w:p w14:paraId="23BBB977" w14:textId="58F90430" w:rsidR="005E59B2" w:rsidRDefault="004C4D0D">
          <w:pPr>
            <w:pStyle w:val="13"/>
            <w:tabs>
              <w:tab w:val="left" w:pos="660"/>
              <w:tab w:val="right" w:leader="dot" w:pos="9345"/>
            </w:tabs>
            <w:rPr>
              <w:rFonts w:eastAsiaTheme="minorEastAsia"/>
              <w:noProof/>
              <w:lang w:eastAsia="ru-RU"/>
            </w:rPr>
          </w:pPr>
          <w:hyperlink w:anchor="_Toc56440255" w:history="1">
            <w:r w:rsidR="005E59B2" w:rsidRPr="004E02A6">
              <w:rPr>
                <w:rStyle w:val="afb"/>
                <w:rFonts w:ascii="Tahoma" w:hAnsi="Tahoma" w:cs="Tahoma"/>
                <w:noProof/>
              </w:rPr>
              <w:t>6.2.</w:t>
            </w:r>
            <w:r w:rsidR="005E59B2">
              <w:rPr>
                <w:rFonts w:eastAsiaTheme="minorEastAsia"/>
                <w:noProof/>
                <w:lang w:eastAsia="ru-RU"/>
              </w:rPr>
              <w:tab/>
            </w:r>
            <w:r w:rsidR="005E59B2" w:rsidRPr="004E02A6">
              <w:rPr>
                <w:rStyle w:val="afb"/>
                <w:rFonts w:ascii="Tahoma" w:hAnsi="Tahoma" w:cs="Tahoma"/>
                <w:b/>
                <w:noProof/>
              </w:rPr>
              <w:t>Заемщик имеет право:</w:t>
            </w:r>
            <w:r w:rsidR="005E59B2">
              <w:rPr>
                <w:noProof/>
                <w:webHidden/>
              </w:rPr>
              <w:tab/>
            </w:r>
            <w:r w:rsidR="005E59B2">
              <w:rPr>
                <w:noProof/>
                <w:webHidden/>
              </w:rPr>
              <w:fldChar w:fldCharType="begin"/>
            </w:r>
            <w:r w:rsidR="005E59B2">
              <w:rPr>
                <w:noProof/>
                <w:webHidden/>
              </w:rPr>
              <w:instrText xml:space="preserve"> PAGEREF _Toc56440255 \h </w:instrText>
            </w:r>
            <w:r w:rsidR="005E59B2">
              <w:rPr>
                <w:noProof/>
                <w:webHidden/>
              </w:rPr>
            </w:r>
            <w:r w:rsidR="005E59B2">
              <w:rPr>
                <w:noProof/>
                <w:webHidden/>
              </w:rPr>
              <w:fldChar w:fldCharType="separate"/>
            </w:r>
            <w:r w:rsidR="005E59B2">
              <w:rPr>
                <w:noProof/>
                <w:webHidden/>
              </w:rPr>
              <w:t>38</w:t>
            </w:r>
            <w:r w:rsidR="005E59B2">
              <w:rPr>
                <w:noProof/>
                <w:webHidden/>
              </w:rPr>
              <w:fldChar w:fldCharType="end"/>
            </w:r>
          </w:hyperlink>
        </w:p>
        <w:p w14:paraId="73C6D8D4" w14:textId="1BC8D0E4" w:rsidR="005E59B2" w:rsidRDefault="004C4D0D">
          <w:pPr>
            <w:pStyle w:val="13"/>
            <w:tabs>
              <w:tab w:val="left" w:pos="660"/>
              <w:tab w:val="right" w:leader="dot" w:pos="9345"/>
            </w:tabs>
            <w:rPr>
              <w:rFonts w:eastAsiaTheme="minorEastAsia"/>
              <w:noProof/>
              <w:lang w:eastAsia="ru-RU"/>
            </w:rPr>
          </w:pPr>
          <w:hyperlink w:anchor="_Toc56440256" w:history="1">
            <w:r w:rsidR="005E59B2" w:rsidRPr="004E02A6">
              <w:rPr>
                <w:rStyle w:val="afb"/>
                <w:rFonts w:ascii="Tahoma" w:hAnsi="Tahoma" w:cs="Tahoma"/>
                <w:noProof/>
              </w:rPr>
              <w:t>6.3.</w:t>
            </w:r>
            <w:r w:rsidR="005E59B2">
              <w:rPr>
                <w:rFonts w:eastAsiaTheme="minorEastAsia"/>
                <w:noProof/>
                <w:lang w:eastAsia="ru-RU"/>
              </w:rPr>
              <w:tab/>
            </w:r>
            <w:r w:rsidR="005E59B2" w:rsidRPr="004E02A6">
              <w:rPr>
                <w:rStyle w:val="afb"/>
                <w:rFonts w:ascii="Tahoma" w:hAnsi="Tahoma" w:cs="Tahoma"/>
                <w:b/>
                <w:noProof/>
              </w:rPr>
              <w:t>Кредитор обязуется:</w:t>
            </w:r>
            <w:r w:rsidR="005E59B2">
              <w:rPr>
                <w:noProof/>
                <w:webHidden/>
              </w:rPr>
              <w:tab/>
            </w:r>
            <w:r w:rsidR="005E59B2">
              <w:rPr>
                <w:noProof/>
                <w:webHidden/>
              </w:rPr>
              <w:fldChar w:fldCharType="begin"/>
            </w:r>
            <w:r w:rsidR="005E59B2">
              <w:rPr>
                <w:noProof/>
                <w:webHidden/>
              </w:rPr>
              <w:instrText xml:space="preserve"> PAGEREF _Toc56440256 \h </w:instrText>
            </w:r>
            <w:r w:rsidR="005E59B2">
              <w:rPr>
                <w:noProof/>
                <w:webHidden/>
              </w:rPr>
            </w:r>
            <w:r w:rsidR="005E59B2">
              <w:rPr>
                <w:noProof/>
                <w:webHidden/>
              </w:rPr>
              <w:fldChar w:fldCharType="separate"/>
            </w:r>
            <w:r w:rsidR="005E59B2">
              <w:rPr>
                <w:noProof/>
                <w:webHidden/>
              </w:rPr>
              <w:t>39</w:t>
            </w:r>
            <w:r w:rsidR="005E59B2">
              <w:rPr>
                <w:noProof/>
                <w:webHidden/>
              </w:rPr>
              <w:fldChar w:fldCharType="end"/>
            </w:r>
          </w:hyperlink>
        </w:p>
        <w:p w14:paraId="2E792B9C" w14:textId="4EBF1287" w:rsidR="005E59B2" w:rsidRDefault="004C4D0D">
          <w:pPr>
            <w:pStyle w:val="13"/>
            <w:tabs>
              <w:tab w:val="left" w:pos="660"/>
              <w:tab w:val="right" w:leader="dot" w:pos="9345"/>
            </w:tabs>
            <w:rPr>
              <w:rFonts w:eastAsiaTheme="minorEastAsia"/>
              <w:noProof/>
              <w:lang w:eastAsia="ru-RU"/>
            </w:rPr>
          </w:pPr>
          <w:hyperlink w:anchor="_Toc56440257" w:history="1">
            <w:r w:rsidR="005E59B2" w:rsidRPr="004E02A6">
              <w:rPr>
                <w:rStyle w:val="afb"/>
                <w:rFonts w:ascii="Tahoma" w:hAnsi="Tahoma" w:cs="Tahoma"/>
                <w:noProof/>
              </w:rPr>
              <w:t>6.4.</w:t>
            </w:r>
            <w:r w:rsidR="005E59B2">
              <w:rPr>
                <w:rFonts w:eastAsiaTheme="minorEastAsia"/>
                <w:noProof/>
                <w:lang w:eastAsia="ru-RU"/>
              </w:rPr>
              <w:tab/>
            </w:r>
            <w:r w:rsidR="005E59B2" w:rsidRPr="004E02A6">
              <w:rPr>
                <w:rStyle w:val="afb"/>
                <w:rFonts w:ascii="Tahoma" w:hAnsi="Tahoma" w:cs="Tahoma"/>
                <w:b/>
                <w:noProof/>
              </w:rPr>
              <w:t>Кредитор имеет право:</w:t>
            </w:r>
            <w:r w:rsidR="005E59B2">
              <w:rPr>
                <w:noProof/>
                <w:webHidden/>
              </w:rPr>
              <w:tab/>
            </w:r>
            <w:r w:rsidR="005E59B2">
              <w:rPr>
                <w:noProof/>
                <w:webHidden/>
              </w:rPr>
              <w:fldChar w:fldCharType="begin"/>
            </w:r>
            <w:r w:rsidR="005E59B2">
              <w:rPr>
                <w:noProof/>
                <w:webHidden/>
              </w:rPr>
              <w:instrText xml:space="preserve"> PAGEREF _Toc56440257 \h </w:instrText>
            </w:r>
            <w:r w:rsidR="005E59B2">
              <w:rPr>
                <w:noProof/>
                <w:webHidden/>
              </w:rPr>
            </w:r>
            <w:r w:rsidR="005E59B2">
              <w:rPr>
                <w:noProof/>
                <w:webHidden/>
              </w:rPr>
              <w:fldChar w:fldCharType="separate"/>
            </w:r>
            <w:r w:rsidR="005E59B2">
              <w:rPr>
                <w:noProof/>
                <w:webHidden/>
              </w:rPr>
              <w:t>42</w:t>
            </w:r>
            <w:r w:rsidR="005E59B2">
              <w:rPr>
                <w:noProof/>
                <w:webHidden/>
              </w:rPr>
              <w:fldChar w:fldCharType="end"/>
            </w:r>
          </w:hyperlink>
        </w:p>
        <w:p w14:paraId="798ADD67" w14:textId="2B433387" w:rsidR="005E59B2" w:rsidRDefault="004C4D0D">
          <w:pPr>
            <w:pStyle w:val="13"/>
            <w:tabs>
              <w:tab w:val="left" w:pos="440"/>
              <w:tab w:val="right" w:leader="dot" w:pos="9345"/>
            </w:tabs>
            <w:rPr>
              <w:rFonts w:eastAsiaTheme="minorEastAsia"/>
              <w:noProof/>
              <w:lang w:eastAsia="ru-RU"/>
            </w:rPr>
          </w:pPr>
          <w:hyperlink w:anchor="_Toc56440258" w:history="1">
            <w:r w:rsidR="005E59B2" w:rsidRPr="004E02A6">
              <w:rPr>
                <w:rStyle w:val="afb"/>
                <w:rFonts w:ascii="Tahoma" w:hAnsi="Tahoma" w:cs="Tahoma"/>
                <w:noProof/>
              </w:rPr>
              <w:t>7.</w:t>
            </w:r>
            <w:r w:rsidR="005E59B2">
              <w:rPr>
                <w:rFonts w:eastAsiaTheme="minorEastAsia"/>
                <w:noProof/>
                <w:lang w:eastAsia="ru-RU"/>
              </w:rPr>
              <w:tab/>
            </w:r>
            <w:r w:rsidR="005E59B2" w:rsidRPr="004E02A6">
              <w:rPr>
                <w:rStyle w:val="afb"/>
                <w:rFonts w:ascii="Tahoma" w:hAnsi="Tahoma" w:cs="Tahoma"/>
                <w:b/>
                <w:noProof/>
              </w:rPr>
              <w:t>ОТВЕТСТВЕННОСТЬ СТОРОН</w:t>
            </w:r>
            <w:r w:rsidR="005E59B2">
              <w:rPr>
                <w:noProof/>
                <w:webHidden/>
              </w:rPr>
              <w:tab/>
            </w:r>
            <w:r w:rsidR="005E59B2">
              <w:rPr>
                <w:noProof/>
                <w:webHidden/>
              </w:rPr>
              <w:fldChar w:fldCharType="begin"/>
            </w:r>
            <w:r w:rsidR="005E59B2">
              <w:rPr>
                <w:noProof/>
                <w:webHidden/>
              </w:rPr>
              <w:instrText xml:space="preserve"> PAGEREF _Toc56440258 \h </w:instrText>
            </w:r>
            <w:r w:rsidR="005E59B2">
              <w:rPr>
                <w:noProof/>
                <w:webHidden/>
              </w:rPr>
            </w:r>
            <w:r w:rsidR="005E59B2">
              <w:rPr>
                <w:noProof/>
                <w:webHidden/>
              </w:rPr>
              <w:fldChar w:fldCharType="separate"/>
            </w:r>
            <w:r w:rsidR="005E59B2">
              <w:rPr>
                <w:noProof/>
                <w:webHidden/>
              </w:rPr>
              <w:t>44</w:t>
            </w:r>
            <w:r w:rsidR="005E59B2">
              <w:rPr>
                <w:noProof/>
                <w:webHidden/>
              </w:rPr>
              <w:fldChar w:fldCharType="end"/>
            </w:r>
          </w:hyperlink>
        </w:p>
        <w:p w14:paraId="5F5CC189" w14:textId="5E87AC25" w:rsidR="005E59B2" w:rsidRDefault="004C4D0D">
          <w:pPr>
            <w:pStyle w:val="13"/>
            <w:tabs>
              <w:tab w:val="left" w:pos="440"/>
              <w:tab w:val="right" w:leader="dot" w:pos="9345"/>
            </w:tabs>
            <w:rPr>
              <w:rFonts w:eastAsiaTheme="minorEastAsia"/>
              <w:noProof/>
              <w:lang w:eastAsia="ru-RU"/>
            </w:rPr>
          </w:pPr>
          <w:hyperlink w:anchor="_Toc56440259" w:history="1">
            <w:r w:rsidR="005E59B2" w:rsidRPr="004E02A6">
              <w:rPr>
                <w:rStyle w:val="afb"/>
                <w:rFonts w:ascii="Tahoma" w:hAnsi="Tahoma" w:cs="Tahoma"/>
                <w:noProof/>
              </w:rPr>
              <w:t>8.</w:t>
            </w:r>
            <w:r w:rsidR="005E59B2">
              <w:rPr>
                <w:rFonts w:eastAsiaTheme="minorEastAsia"/>
                <w:noProof/>
                <w:lang w:eastAsia="ru-RU"/>
              </w:rPr>
              <w:tab/>
            </w:r>
            <w:r w:rsidR="005E59B2" w:rsidRPr="004E02A6">
              <w:rPr>
                <w:rStyle w:val="afb"/>
                <w:rFonts w:ascii="Tahoma" w:hAnsi="Tahoma" w:cs="Tahoma"/>
                <w:b/>
                <w:noProof/>
              </w:rPr>
              <w:t>ПРОЧИЕ УСЛОВИЯ</w:t>
            </w:r>
            <w:r w:rsidR="005E59B2">
              <w:rPr>
                <w:noProof/>
                <w:webHidden/>
              </w:rPr>
              <w:tab/>
            </w:r>
            <w:r w:rsidR="005E59B2">
              <w:rPr>
                <w:noProof/>
                <w:webHidden/>
              </w:rPr>
              <w:fldChar w:fldCharType="begin"/>
            </w:r>
            <w:r w:rsidR="005E59B2">
              <w:rPr>
                <w:noProof/>
                <w:webHidden/>
              </w:rPr>
              <w:instrText xml:space="preserve"> PAGEREF _Toc56440259 \h </w:instrText>
            </w:r>
            <w:r w:rsidR="005E59B2">
              <w:rPr>
                <w:noProof/>
                <w:webHidden/>
              </w:rPr>
            </w:r>
            <w:r w:rsidR="005E59B2">
              <w:rPr>
                <w:noProof/>
                <w:webHidden/>
              </w:rPr>
              <w:fldChar w:fldCharType="separate"/>
            </w:r>
            <w:r w:rsidR="005E59B2">
              <w:rPr>
                <w:noProof/>
                <w:webHidden/>
              </w:rPr>
              <w:t>45</w:t>
            </w:r>
            <w:r w:rsidR="005E59B2">
              <w:rPr>
                <w:noProof/>
                <w:webHidden/>
              </w:rPr>
              <w:fldChar w:fldCharType="end"/>
            </w:r>
          </w:hyperlink>
        </w:p>
        <w:p w14:paraId="157D7C24" w14:textId="76BCAAD3" w:rsidR="006E42C8" w:rsidRDefault="006E42C8">
          <w:r>
            <w:rPr>
              <w:b/>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788A37CE"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56440248"/>
      <w:bookmarkEnd w:id="0"/>
      <w:r w:rsidRPr="00D57CAD">
        <w:rPr>
          <w:rFonts w:ascii="Tahoma" w:hAnsi="Tahoma" w:cs="Tahoma"/>
          <w:b/>
          <w:sz w:val="20"/>
          <w:szCs w:val="20"/>
        </w:rPr>
        <w:lastRenderedPageBreak/>
        <w:t>ТЕРМИНЫ И ОПРЕДЕЛЕНИЯ, ПРИМЕНЯЕМЫЕ В ОБЩИХ УСЛОВИЯ</w:t>
      </w:r>
      <w:bookmarkEnd w:id="1"/>
      <w:r w:rsidRPr="00D57CAD">
        <w:rPr>
          <w:rFonts w:ascii="Tahoma" w:hAnsi="Tahoma" w:cs="Tahoma"/>
          <w:b/>
          <w:sz w:val="20"/>
          <w:szCs w:val="20"/>
        </w:rPr>
        <w:t xml:space="preserve"> </w:t>
      </w:r>
    </w:p>
    <w:p w14:paraId="7AA75C48" w14:textId="1D188388" w:rsidR="004E760A" w:rsidRPr="00CD2EFA" w:rsidRDefault="00A55D1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Pr="00CD2EFA">
        <w:rPr>
          <w:rFonts w:ascii="Tahoma" w:hAnsi="Tahoma" w:cs="Tahoma"/>
          <w:i/>
          <w:color w:val="0000FF"/>
          <w:sz w:val="20"/>
          <w:szCs w:val="20"/>
          <w:shd w:val="clear" w:color="auto" w:fill="D9D9D9"/>
        </w:rPr>
        <w:t>(Абзац включается, если Кредитор - Банк):</w:t>
      </w:r>
      <w:r w:rsidRPr="00CD2EFA">
        <w:rPr>
          <w:rFonts w:ascii="Tahoma" w:hAnsi="Tahoma" w:cs="Tahoma"/>
          <w:i/>
          <w:color w:val="0000FF"/>
          <w:sz w:val="20"/>
          <w:szCs w:val="20"/>
          <w:shd w:val="clear" w:color="auto" w:fill="D9D9D9"/>
        </w:rPr>
        <w:fldChar w:fldCharType="end"/>
      </w:r>
      <w:r w:rsidRPr="00CD2EFA">
        <w:rPr>
          <w:rFonts w:ascii="Tahoma" w:eastAsia="Times New Roman" w:hAnsi="Tahoma" w:cs="Tahoma"/>
          <w:b/>
          <w:sz w:val="20"/>
          <w:szCs w:val="20"/>
          <w:lang w:eastAsia="ru-RU"/>
        </w:rPr>
        <w:t xml:space="preserve"> </w:t>
      </w:r>
      <w:r w:rsidR="004E760A" w:rsidRPr="00CD2EFA">
        <w:rPr>
          <w:rFonts w:ascii="Tahoma" w:eastAsia="Times New Roman" w:hAnsi="Tahoma" w:cs="Tahoma"/>
          <w:b/>
          <w:sz w:val="20"/>
          <w:szCs w:val="20"/>
          <w:lang w:eastAsia="ru-RU"/>
        </w:rPr>
        <w:t xml:space="preserve">Банк - </w:t>
      </w:r>
      <w:r w:rsidR="004E760A" w:rsidRPr="00CD2EFA">
        <w:rPr>
          <w:rFonts w:ascii="Tahoma" w:eastAsia="Times New Roman" w:hAnsi="Tahoma" w:cs="Tahoma"/>
          <w:sz w:val="20"/>
          <w:szCs w:val="20"/>
          <w:lang w:eastAsia="ru-RU"/>
        </w:rPr>
        <w:t>АО «Банк ДОМ.РФ».</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60CD87B5" w:rsidR="0002397F" w:rsidRPr="00CD2EF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 «Семейная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6A60747A" w14:textId="506A5CB6" w:rsidR="00887E89" w:rsidRPr="00CD2EFA" w:rsidRDefault="00887E89" w:rsidP="00E0169C">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Pr="00CD2EFA">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w:t>
      </w:r>
      <w:r w:rsidR="00E76ED1" w:rsidRPr="00CD2EFA">
        <w:rPr>
          <w:rFonts w:ascii="Tahoma" w:eastAsia="Times New Roman" w:hAnsi="Tahoma" w:cs="Tahoma"/>
          <w:sz w:val="20"/>
          <w:szCs w:val="20"/>
          <w:lang w:eastAsia="ru-RU"/>
        </w:rPr>
        <w:t>ния</w:t>
      </w:r>
      <w:r w:rsidRPr="00CD2EFA">
        <w:rPr>
          <w:rFonts w:ascii="Tahoma" w:eastAsia="Times New Roman" w:hAnsi="Tahoma" w:cs="Tahoma"/>
          <w:sz w:val="20"/>
          <w:szCs w:val="20"/>
          <w:lang w:eastAsia="ru-RU"/>
        </w:rPr>
        <w:t xml:space="preserve"> Документа регистрационного учета в Личном кабинете заемщика/ Интернет-банке (при предоставлении в виде Электронного образа документа)</w:t>
      </w:r>
      <w:r w:rsidR="002B3049" w:rsidRPr="00CD2EFA">
        <w:rPr>
          <w:rFonts w:ascii="Tahoma" w:eastAsia="Times New Roman" w:hAnsi="Tahoma" w:cs="Tahoma"/>
          <w:sz w:val="20"/>
          <w:szCs w:val="20"/>
          <w:lang w:eastAsia="ru-RU"/>
        </w:rPr>
        <w:t xml:space="preserve"> или </w:t>
      </w:r>
      <w:r w:rsidR="002B3049" w:rsidRPr="00CD2EFA">
        <w:rPr>
          <w:rFonts w:ascii="Tahoma" w:hAnsi="Tahoma" w:cs="Tahoma"/>
          <w:sz w:val="20"/>
          <w:szCs w:val="20"/>
        </w:rPr>
        <w:t xml:space="preserve">дата приема </w:t>
      </w:r>
      <w:r w:rsidR="00463805" w:rsidRPr="00CD2EFA">
        <w:rPr>
          <w:rFonts w:ascii="Tahoma" w:hAnsi="Tahoma" w:cs="Tahoma"/>
          <w:sz w:val="20"/>
          <w:szCs w:val="20"/>
        </w:rPr>
        <w:t xml:space="preserve">электронного </w:t>
      </w:r>
      <w:r w:rsidR="002B3049" w:rsidRPr="00CD2EFA">
        <w:rPr>
          <w:rFonts w:ascii="Tahoma" w:hAnsi="Tahoma" w:cs="Tahoma"/>
          <w:sz w:val="20"/>
          <w:szCs w:val="20"/>
        </w:rPr>
        <w:t>сообщения</w:t>
      </w:r>
      <w:r w:rsidR="00E0169C" w:rsidRPr="00CD2EFA">
        <w:rPr>
          <w:rFonts w:ascii="Tahoma" w:hAnsi="Tahoma" w:cs="Tahoma"/>
          <w:sz w:val="20"/>
          <w:szCs w:val="20"/>
        </w:rPr>
        <w:t xml:space="preserve"> </w:t>
      </w:r>
      <w:r w:rsidR="00E0169C" w:rsidRPr="00CD2EFA">
        <w:rPr>
          <w:rFonts w:ascii="Tahoma" w:eastAsia="Times New Roman" w:hAnsi="Tahoma" w:cs="Tahoma"/>
          <w:sz w:val="20"/>
          <w:szCs w:val="20"/>
          <w:lang w:eastAsia="ru-RU"/>
        </w:rPr>
        <w:t>(при предоставлении в виде Электронного образа документа)</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Pr="00CD2EFA">
        <w:rPr>
          <w:rFonts w:ascii="Tahoma" w:eastAsia="Times New Roman" w:hAnsi="Tahoma" w:cs="Tahoma"/>
          <w:sz w:val="20"/>
          <w:szCs w:val="20"/>
          <w:lang w:eastAsia="ru-RU"/>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6F6CED7D"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 (-ы) (полис (-ы))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56204308"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 (-ы) (полис (-ы))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16F98F78" w14:textId="68CF604F"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 xml:space="preserve"> 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77777777"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 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2B00A518"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lastRenderedPageBreak/>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68FA1EBC"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00317CBD" w:rsidRPr="00CD2EFA">
        <w:rPr>
          <w:rFonts w:ascii="Tahoma" w:hAnsi="Tahoma" w:cs="Tahoma"/>
          <w:sz w:val="20"/>
          <w:szCs w:val="20"/>
          <w:lang w:eastAsia="x-none"/>
        </w:rPr>
        <w:t xml:space="preserve"> </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 xml:space="preserve">/ </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A8E240"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713F08FE"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 xml:space="preserve"> (-ы)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 xml:space="preserve"> (-ы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77777777" w:rsidR="000C77CA" w:rsidRPr="00CD2EF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616697D3" w14:textId="77777777" w:rsidR="000C77CA" w:rsidRPr="00CD2EF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DB7642" w14:textId="77777777" w:rsidR="000C77CA" w:rsidRPr="00CD2EF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EEA4CC5" w:rsidR="00CD11C2" w:rsidRPr="00CD2EF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lastRenderedPageBreak/>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25F38645" w:rsidR="0077351B" w:rsidRPr="00CD2EFA" w:rsidRDefault="00722CD6" w:rsidP="0077351B">
      <w:pPr>
        <w:pStyle w:val="31"/>
        <w:numPr>
          <w:ilvl w:val="0"/>
          <w:numId w:val="72"/>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азмещение денежных средств на счете Заемщика/ любого из Заемщиков, открытом в Банке, в т.ч. счете эскроу.</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77351B">
      <w:pPr>
        <w:pStyle w:val="31"/>
        <w:numPr>
          <w:ilvl w:val="0"/>
          <w:numId w:val="73"/>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77777777" w:rsidR="0077351B" w:rsidRPr="00CD2EFA" w:rsidRDefault="0077351B" w:rsidP="0077351B">
      <w:pPr>
        <w:pStyle w:val="31"/>
        <w:numPr>
          <w:ilvl w:val="0"/>
          <w:numId w:val="73"/>
        </w:numPr>
        <w:tabs>
          <w:tab w:val="clear" w:pos="567"/>
        </w:tabs>
        <w:spacing w:before="120" w:after="60"/>
        <w:ind w:left="709"/>
        <w:rPr>
          <w:rFonts w:ascii="Tahoma" w:hAnsi="Tahoma" w:cs="Tahoma"/>
          <w:i w:val="0"/>
          <w:sz w:val="20"/>
        </w:rPr>
      </w:pPr>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 наличии денежных средств на счете эскроу.</w:t>
      </w:r>
    </w:p>
    <w:p w14:paraId="0DB98FE2" w14:textId="45B0C258" w:rsidR="0077351B" w:rsidRPr="00CD2EFA" w:rsidRDefault="00352042" w:rsidP="0077351B">
      <w:pPr>
        <w:pStyle w:val="31"/>
        <w:spacing w:before="120"/>
        <w:ind w:left="709"/>
        <w:rPr>
          <w:rFonts w:ascii="Tahoma" w:hAnsi="Tahoma" w:cs="Tahoma"/>
          <w:i w:val="0"/>
          <w:sz w:val="20"/>
        </w:rPr>
      </w:pPr>
      <w:r>
        <w:rPr>
          <w:rFonts w:ascii="Tahoma" w:hAnsi="Tahoma" w:cs="Tahoma"/>
          <w:i w:val="0"/>
          <w:sz w:val="20"/>
        </w:rPr>
        <w:t>До</w:t>
      </w:r>
      <w:r w:rsidR="00914FDB" w:rsidRPr="00722CD6">
        <w:rPr>
          <w:rFonts w:ascii="Tahoma" w:hAnsi="Tahoma" w:cs="Tahoma"/>
          <w:i w:val="0"/>
          <w:sz w:val="20"/>
        </w:rPr>
        <w:t>пускается</w:t>
      </w:r>
      <w:r w:rsidR="00A47ADD">
        <w:rPr>
          <w:rFonts w:ascii="Tahoma" w:hAnsi="Tahoma" w:cs="Tahoma"/>
          <w:i w:val="0"/>
          <w:sz w:val="20"/>
        </w:rPr>
        <w:t xml:space="preserve"> </w:t>
      </w:r>
      <w:r w:rsidR="00722CD6" w:rsidRPr="00CD2EFA">
        <w:rPr>
          <w:rFonts w:ascii="Tahoma" w:hAnsi="Tahoma" w:cs="Tahoma"/>
          <w:i w:val="0"/>
          <w:sz w:val="20"/>
        </w:rPr>
        <w:t>подтверждение наличия П</w:t>
      </w:r>
      <w:r w:rsidR="0077351B" w:rsidRPr="00CD2EFA">
        <w:rPr>
          <w:rFonts w:ascii="Tahoma" w:hAnsi="Tahoma" w:cs="Tahoma"/>
          <w:i w:val="0"/>
          <w:sz w:val="20"/>
        </w:rPr>
        <w:t>ервоначального взноса:</w:t>
      </w:r>
    </w:p>
    <w:p w14:paraId="22D176B8" w14:textId="07894D82" w:rsidR="0077351B" w:rsidRPr="00CD2EFA" w:rsidRDefault="0077351B" w:rsidP="0077351B">
      <w:pPr>
        <w:pStyle w:val="31"/>
        <w:numPr>
          <w:ilvl w:val="0"/>
          <w:numId w:val="73"/>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4743DA1F" w:rsidR="0077351B" w:rsidRPr="00CD2EFA" w:rsidRDefault="0077351B" w:rsidP="0077351B">
      <w:pPr>
        <w:pStyle w:val="31"/>
        <w:numPr>
          <w:ilvl w:val="0"/>
          <w:numId w:val="73"/>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 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02B50B9A" w:rsidR="0077351B" w:rsidRPr="00CD2EFA" w:rsidRDefault="00722CD6" w:rsidP="0077351B">
      <w:pPr>
        <w:pStyle w:val="31"/>
        <w:numPr>
          <w:ilvl w:val="0"/>
          <w:numId w:val="72"/>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 xml:space="preserve">аемщиков/ </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 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FE06506"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 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2E3838">
      <w:pPr>
        <w:pStyle w:val="31"/>
        <w:numPr>
          <w:ilvl w:val="0"/>
          <w:numId w:val="72"/>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38D6FE0" w:rsidR="0077351B" w:rsidRPr="00CD2EFA" w:rsidRDefault="00672189" w:rsidP="0077351B">
      <w:pPr>
        <w:pStyle w:val="31"/>
        <w:numPr>
          <w:ilvl w:val="0"/>
          <w:numId w:val="72"/>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 любому из заемщиков и/или его (ее) супруге (-у) и/или членам его/ ее/ 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7C241DB5"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 размер денежных средств, выделенных за счет бюджета/ 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w:t>
      </w:r>
      <w:r w:rsidRPr="00CD2EFA">
        <w:rPr>
          <w:rFonts w:ascii="Tahoma" w:hAnsi="Tahoma" w:cs="Tahoma"/>
          <w:sz w:val="20"/>
          <w:szCs w:val="20"/>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8"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9"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lastRenderedPageBreak/>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1E080892"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390FFEC8"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4C4D0D">
        <w:rPr>
          <w:rFonts w:ascii="Tahoma" w:hAnsi="Tahoma" w:cs="Tahoma"/>
          <w:sz w:val="20"/>
        </w:rPr>
      </w:r>
      <w:r w:rsidR="004C4D0D">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7777777"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522E3EF0"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lastRenderedPageBreak/>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77777777"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 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24A31404"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iCs/>
          <w:sz w:val="20"/>
          <w:szCs w:val="20"/>
          <w:lang w:eastAsia="ru-RU"/>
        </w:rPr>
        <w:t>Накопленные проценты</w:t>
      </w:r>
      <w:r w:rsidR="008D12D9" w:rsidRPr="00CD2EFA">
        <w:rPr>
          <w:rFonts w:ascii="Tahoma" w:hAnsi="Tahoma" w:cs="Tahoma"/>
          <w:sz w:val="20"/>
          <w:szCs w:val="20"/>
        </w:rPr>
        <w:t xml:space="preserve"> </w:t>
      </w:r>
      <w:r w:rsidRPr="00CD2EF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CD2EFA">
        <w:rPr>
          <w:rFonts w:ascii="Tahoma" w:eastAsia="Times New Roman" w:hAnsi="Tahoma" w:cs="Tahoma"/>
          <w:sz w:val="20"/>
          <w:szCs w:val="20"/>
          <w:lang w:eastAsia="ru-RU"/>
        </w:rPr>
        <w:t xml:space="preserve">вного долга не уменьшается. </w:t>
      </w:r>
      <w:r w:rsidRPr="00CD2EF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FC1250"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в Договоре о предоставлении </w:t>
      </w:r>
      <w:r w:rsidR="00C03DEA" w:rsidRPr="00FC1250">
        <w:rPr>
          <w:rFonts w:ascii="Tahoma" w:eastAsia="Times New Roman" w:hAnsi="Tahoma" w:cs="Tahoma"/>
          <w:sz w:val="20"/>
          <w:szCs w:val="20"/>
        </w:rPr>
        <w:t>денежных средств.</w:t>
      </w:r>
    </w:p>
    <w:p w14:paraId="0A1F884E" w14:textId="3DD05338"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C1250">
        <w:rPr>
          <w:rFonts w:ascii="Tahoma" w:eastAsia="Times New Roman" w:hAnsi="Tahoma" w:cs="Tahoma"/>
          <w:b/>
          <w:sz w:val="20"/>
          <w:szCs w:val="20"/>
        </w:rPr>
        <w:t xml:space="preserve">Общие условия </w:t>
      </w:r>
      <w:r w:rsidRPr="00FC1250">
        <w:rPr>
          <w:rFonts w:ascii="Tahoma" w:eastAsia="Times New Roman" w:hAnsi="Tahoma" w:cs="Tahoma"/>
          <w:sz w:val="20"/>
          <w:szCs w:val="20"/>
        </w:rPr>
        <w:t xml:space="preserve">– настоящие </w:t>
      </w:r>
      <w:r w:rsidR="00562FFB" w:rsidRPr="00FC1250">
        <w:rPr>
          <w:rFonts w:ascii="Tahoma" w:eastAsia="Times New Roman" w:hAnsi="Tahoma" w:cs="Tahoma"/>
          <w:sz w:val="20"/>
          <w:szCs w:val="20"/>
        </w:rPr>
        <w:t xml:space="preserve">Общие условия </w:t>
      </w:r>
      <w:r w:rsidR="006C5A94" w:rsidRPr="00FC1250">
        <w:rPr>
          <w:rFonts w:ascii="Tahoma" w:eastAsia="Times New Roman" w:hAnsi="Tahoma" w:cs="Tahoma"/>
          <w:sz w:val="20"/>
          <w:szCs w:val="20"/>
        </w:rPr>
        <w:t>предоставления, обслуживания и погашения жилищных кредитов (займов</w:t>
      </w:r>
      <w:bookmarkStart w:id="2" w:name="_GoBack"/>
      <w:bookmarkEnd w:id="2"/>
      <w:r w:rsidR="006C5A94" w:rsidRPr="00CD2EFA">
        <w:rPr>
          <w:rFonts w:ascii="Tahoma" w:eastAsia="Times New Roman" w:hAnsi="Tahoma" w:cs="Tahoma"/>
          <w:sz w:val="20"/>
          <w:szCs w:val="20"/>
        </w:rPr>
        <w:t>)</w:t>
      </w:r>
      <w:r w:rsidR="00533E8A" w:rsidRPr="00CD2EFA">
        <w:rPr>
          <w:rFonts w:ascii="Tahoma" w:eastAsia="Times New Roman" w:hAnsi="Tahoma" w:cs="Tahoma"/>
          <w:sz w:val="20"/>
          <w:szCs w:val="20"/>
        </w:rPr>
        <w:t xml:space="preserve">, размещаемые на интернет-сайте </w:t>
      </w:r>
      <w:r w:rsidR="002A1675" w:rsidRPr="00CD2EFA">
        <w:rPr>
          <w:rFonts w:ascii="Tahoma" w:eastAsia="Times New Roman" w:hAnsi="Tahoma" w:cs="Tahoma"/>
          <w:sz w:val="20"/>
          <w:szCs w:val="20"/>
        </w:rPr>
        <w:t xml:space="preserve">Кредитора </w:t>
      </w:r>
      <w:r w:rsidR="002A1675" w:rsidRPr="00CD2EF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CD2EFA">
        <w:rPr>
          <w:rFonts w:ascii="Tahoma" w:hAnsi="Tahoma" w:cs="Tahoma"/>
          <w:color w:val="0000FF"/>
          <w:sz w:val="20"/>
          <w:szCs w:val="20"/>
          <w:shd w:val="clear" w:color="auto" w:fill="D9D9D9"/>
        </w:rPr>
        <w:instrText xml:space="preserve"> FORMTEXT </w:instrText>
      </w:r>
      <w:r w:rsidR="002A1675" w:rsidRPr="00CD2EFA">
        <w:rPr>
          <w:rFonts w:ascii="Tahoma" w:hAnsi="Tahoma" w:cs="Tahoma"/>
          <w:color w:val="0000FF"/>
          <w:sz w:val="20"/>
          <w:szCs w:val="20"/>
          <w:shd w:val="clear" w:color="auto" w:fill="D9D9D9"/>
        </w:rPr>
      </w:r>
      <w:r w:rsidR="002A1675" w:rsidRPr="00CD2EFA">
        <w:rPr>
          <w:rFonts w:ascii="Tahoma" w:hAnsi="Tahoma" w:cs="Tahoma"/>
          <w:color w:val="0000FF"/>
          <w:sz w:val="20"/>
          <w:szCs w:val="20"/>
          <w:shd w:val="clear" w:color="auto" w:fill="D9D9D9"/>
        </w:rPr>
        <w:fldChar w:fldCharType="separate"/>
      </w:r>
      <w:r w:rsidR="002A1675" w:rsidRPr="00CD2EFA">
        <w:rPr>
          <w:rFonts w:ascii="Tahoma" w:hAnsi="Tahoma" w:cs="Tahoma"/>
          <w:color w:val="0000FF"/>
          <w:sz w:val="20"/>
          <w:szCs w:val="20"/>
          <w:shd w:val="clear" w:color="auto" w:fill="D9D9D9"/>
        </w:rPr>
        <w:t>(ЗНАЧЕНИЕ)</w:t>
      </w:r>
      <w:r w:rsidR="002A1675" w:rsidRPr="00CD2EFA">
        <w:rPr>
          <w:rFonts w:ascii="Tahoma" w:hAnsi="Tahoma" w:cs="Tahoma"/>
          <w:color w:val="0000FF"/>
          <w:sz w:val="20"/>
          <w:szCs w:val="20"/>
          <w:shd w:val="clear" w:color="auto" w:fill="D9D9D9"/>
        </w:rPr>
        <w:fldChar w:fldCharType="end"/>
      </w:r>
      <w:r w:rsidR="002E6B65" w:rsidRPr="00CD2EFA">
        <w:rPr>
          <w:rFonts w:ascii="Tahoma" w:hAnsi="Tahoma" w:cs="Tahoma"/>
          <w:sz w:val="20"/>
          <w:szCs w:val="20"/>
        </w:rPr>
        <w:t>.</w:t>
      </w:r>
    </w:p>
    <w:p w14:paraId="0E3AB819" w14:textId="6268F1CB"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lastRenderedPageBreak/>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1410"/>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«ДОМ.РФ Управление проектами»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0"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Инновации»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4C4D0D"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4C4D0D"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4C4D0D"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4C4D0D"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4C4D0D"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w:t>
      </w:r>
      <w:r w:rsidRPr="00CD2EFA">
        <w:rPr>
          <w:rFonts w:ascii="Tahoma" w:hAnsi="Tahoma" w:cs="Tahoma"/>
          <w:sz w:val="20"/>
          <w:szCs w:val="20"/>
        </w:rPr>
        <w:lastRenderedPageBreak/>
        <w:t xml:space="preserve">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A72A79D"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161838" w:rsidRPr="00CD2EFA">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CD2EFA">
        <w:rPr>
          <w:rFonts w:ascii="Tahoma" w:hAnsi="Tahoma" w:cs="Tahoma"/>
          <w:sz w:val="20"/>
          <w:szCs w:val="20"/>
        </w:rPr>
        <w:t>(обе даты включительно)</w:t>
      </w:r>
      <w:r w:rsidRPr="00CD2EF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Плановые проценты</w:t>
      </w:r>
      <w:r w:rsidRPr="00CD2EF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CD2EF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C116A18"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14:paraId="401C42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lastRenderedPageBreak/>
        <w:t xml:space="preserve">Последний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1458D37E" w:rsidR="003B7A55" w:rsidRPr="00CD2EF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5327D1B2"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2867189E"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02F3A919" w:rsidR="0002397F" w:rsidRPr="00CD2EF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CD2EFA">
        <w:rPr>
          <w:rFonts w:ascii="Tahoma" w:hAnsi="Tahoma" w:cs="Tahoma"/>
          <w:sz w:val="20"/>
          <w:szCs w:val="20"/>
        </w:rPr>
        <w:t>(-ая)</w:t>
      </w:r>
      <w:r w:rsidRPr="00CD2EFA">
        <w:rPr>
          <w:rFonts w:ascii="Tahoma" w:eastAsia="Times New Roman" w:hAnsi="Tahoma" w:cs="Tahoma"/>
          <w:sz w:val="20"/>
          <w:szCs w:val="20"/>
          <w:lang w:eastAsia="ru-RU"/>
        </w:rPr>
        <w:t xml:space="preserve"> 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и включающий </w:t>
      </w:r>
      <w:r w:rsidRPr="00CD2EFA">
        <w:rPr>
          <w:rFonts w:ascii="Tahoma" w:hAnsi="Tahoma" w:cs="Tahoma"/>
          <w:sz w:val="20"/>
          <w:szCs w:val="20"/>
        </w:rPr>
        <w:t>(-ая)</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Процентный период </w:t>
      </w:r>
      <w:r w:rsidRPr="00CD2EF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lastRenderedPageBreak/>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Расчетный/ кассовый документ - </w:t>
      </w:r>
      <w:r w:rsidRPr="00CD2EF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5C481331" w14:textId="0877A28B"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14:paraId="7AB24489" w14:textId="7B6E949C"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14:paraId="2C3F4F3F"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14:paraId="12B61031" w14:textId="492F0A3A"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14:paraId="3A3D171B" w14:textId="77777777" w:rsidR="009B094D" w:rsidRPr="00CD2EF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45BFDBA" w:rsidR="009B094D" w:rsidRPr="00CD2EF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CD2EF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1B270E2"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Список документов №2 </w:t>
      </w:r>
      <w:r w:rsidRPr="00CD2EFA">
        <w:rPr>
          <w:rFonts w:ascii="Tahoma" w:hAnsi="Tahoma" w:cs="Tahoma"/>
          <w:sz w:val="20"/>
          <w:szCs w:val="20"/>
        </w:rPr>
        <w:t xml:space="preserve">(применяется для Продукта: «Военная ипотека»/ «Семейная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42217019" w14:textId="77777777" w:rsidR="0067732D" w:rsidRPr="00CD2EF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77777777" w:rsidR="0067732D" w:rsidRPr="00CD2EF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752BC01" w:rsidR="0067732D" w:rsidRPr="00CD2EF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w:t>
      </w:r>
      <w:r w:rsidRPr="00CD2EFA">
        <w:rPr>
          <w:rFonts w:ascii="Tahoma" w:eastAsia="Calibri" w:hAnsi="Tahoma" w:cs="Tahoma"/>
          <w:sz w:val="20"/>
          <w:szCs w:val="20"/>
        </w:rPr>
        <w:lastRenderedPageBreak/>
        <w:t xml:space="preserve">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DF75431"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 xml:space="preserve">Список документов №3 </w:t>
      </w:r>
      <w:r w:rsidRPr="00CD2EF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7A2DA678" w14:textId="3F1EDAE1" w:rsidR="00A33623" w:rsidRPr="00CD2EF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61BF4E38"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3E392079"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171B4089"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lastRenderedPageBreak/>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lastRenderedPageBreak/>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2B331D67" w:rsidR="009C74F2" w:rsidRPr="00CD2EF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A47AD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3" w:name="_Toc56440249"/>
      <w:r w:rsidRPr="00D57CAD">
        <w:rPr>
          <w:rFonts w:ascii="Tahoma" w:hAnsi="Tahoma" w:cs="Tahoma"/>
          <w:b/>
          <w:sz w:val="20"/>
          <w:szCs w:val="20"/>
        </w:rPr>
        <w:t>ОБЩИЕ ПОЛОЖЕНИЯ</w:t>
      </w:r>
      <w:bookmarkEnd w:id="3"/>
    </w:p>
    <w:p w14:paraId="02FB07DC" w14:textId="599569CF" w:rsidR="003D10E3" w:rsidRPr="00CD2EFA" w:rsidRDefault="00870DDF" w:rsidP="00A47AD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A47AD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4" w:name="_Toc56440250"/>
      <w:r w:rsidRPr="00D57CAD">
        <w:rPr>
          <w:rFonts w:ascii="Tahoma" w:hAnsi="Tahoma" w:cs="Tahoma"/>
          <w:b/>
          <w:sz w:val="20"/>
          <w:szCs w:val="20"/>
        </w:rPr>
        <w:t>ПРЕДМЕТ ДОГОВОРА О ПРЕДОСТАВЛЕНИИ ДЕНЕЖНЫХ СРЕДСТВ</w:t>
      </w:r>
      <w:bookmarkEnd w:id="4"/>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5" w:name="Loan_Agr_Day"/>
      <w:bookmarkEnd w:id="5"/>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6" w:name="_Ref36498571"/>
      <w:bookmarkStart w:id="7" w:name="_Toc56440251"/>
      <w:r w:rsidRPr="007E2F7C">
        <w:rPr>
          <w:rFonts w:ascii="Tahoma" w:hAnsi="Tahoma" w:cs="Tahoma"/>
          <w:b/>
          <w:sz w:val="20"/>
          <w:szCs w:val="20"/>
        </w:rPr>
        <w:t>ПОРЯДОК ПРЕДОСТАВЛЕНИЯ ЗАЕМНЫХ СРЕДСТВ</w:t>
      </w:r>
      <w:bookmarkEnd w:id="6"/>
      <w:bookmarkEnd w:id="7"/>
    </w:p>
    <w:p w14:paraId="48FAA9B4" w14:textId="34FA3A05" w:rsidR="00EC354C" w:rsidRPr="00CD2EFA" w:rsidRDefault="00EC354C" w:rsidP="00EC354C">
      <w:pPr>
        <w:pStyle w:val="afe"/>
        <w:numPr>
          <w:ilvl w:val="1"/>
          <w:numId w:val="7"/>
        </w:numPr>
        <w:spacing w:before="120" w:after="120"/>
        <w:ind w:left="709" w:hanging="709"/>
        <w:jc w:val="both"/>
        <w:rPr>
          <w:rFonts w:ascii="Tahoma" w:hAnsi="Tahoma" w:cs="Tahoma"/>
          <w:sz w:val="20"/>
          <w:szCs w:val="20"/>
        </w:rPr>
      </w:pPr>
      <w:r w:rsidRPr="00CD2EF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CD2EFA">
        <w:rPr>
          <w:rFonts w:ascii="Tahoma" w:hAnsi="Tahoma" w:cs="Tahoma"/>
          <w:i/>
          <w:iCs/>
          <w:color w:val="0000FF"/>
          <w:sz w:val="20"/>
          <w:szCs w:val="20"/>
          <w:shd w:val="clear" w:color="auto" w:fill="D9D9D9"/>
        </w:rPr>
        <w:instrText xml:space="preserve"> FORMTEXT </w:instrText>
      </w:r>
      <w:r w:rsidRPr="00CD2EFA">
        <w:rPr>
          <w:rFonts w:ascii="Tahoma" w:eastAsiaTheme="minorHAnsi" w:hAnsi="Tahoma" w:cs="Tahoma"/>
          <w:i/>
          <w:iCs/>
          <w:color w:val="0000FF"/>
          <w:sz w:val="20"/>
          <w:szCs w:val="20"/>
          <w:shd w:val="clear" w:color="auto" w:fill="D9D9D9"/>
          <w:lang w:eastAsia="en-US"/>
        </w:rPr>
      </w:r>
      <w:r w:rsidRPr="00CD2EFA">
        <w:rPr>
          <w:rFonts w:ascii="Tahoma" w:eastAsiaTheme="minorHAnsi" w:hAnsi="Tahoma" w:cs="Tahoma"/>
          <w:i/>
          <w:iCs/>
          <w:color w:val="0000FF"/>
          <w:sz w:val="20"/>
          <w:szCs w:val="20"/>
          <w:shd w:val="clear" w:color="auto" w:fill="D9D9D9"/>
          <w:lang w:eastAsia="en-US"/>
        </w:rPr>
        <w:fldChar w:fldCharType="separate"/>
      </w:r>
      <w:r w:rsidRPr="00CD2EFA">
        <w:rPr>
          <w:rFonts w:ascii="Tahoma" w:hAnsi="Tahoma" w:cs="Tahoma"/>
          <w:i/>
          <w:color w:val="0000FF"/>
          <w:sz w:val="20"/>
          <w:szCs w:val="20"/>
        </w:rPr>
        <w:t>(</w:t>
      </w:r>
      <w:r w:rsidRPr="00CD2EFA">
        <w:rPr>
          <w:rFonts w:ascii="Tahoma" w:hAnsi="Tahoma" w:cs="Tahoma"/>
          <w:i/>
          <w:color w:val="0000FF"/>
          <w:sz w:val="20"/>
          <w:szCs w:val="20"/>
          <w:shd w:val="clear" w:color="auto" w:fill="D9D9D9"/>
        </w:rPr>
        <w:t>Кредитор</w:t>
      </w:r>
      <w:r w:rsidR="00ED7D28" w:rsidRPr="00CD2EFA">
        <w:rPr>
          <w:rFonts w:ascii="Tahoma" w:hAnsi="Tahoma" w:cs="Tahoma"/>
          <w:i/>
          <w:color w:val="0000FF"/>
          <w:sz w:val="20"/>
          <w:szCs w:val="20"/>
          <w:shd w:val="clear" w:color="auto" w:fill="D9D9D9"/>
        </w:rPr>
        <w:t xml:space="preserve"> (в т.ч. Поставщик)</w:t>
      </w:r>
      <w:r w:rsidRPr="00CD2EF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CD2EFA">
        <w:rPr>
          <w:rFonts w:ascii="Tahoma" w:eastAsia="Times New Roman" w:hAnsi="Tahoma" w:cs="Tahoma"/>
          <w:i/>
          <w:color w:val="0000FF"/>
          <w:sz w:val="20"/>
          <w:szCs w:val="20"/>
          <w:shd w:val="clear" w:color="auto" w:fill="D9D9D9"/>
        </w:rPr>
        <w:t xml:space="preserve">Заемных </w:t>
      </w:r>
      <w:r w:rsidRPr="00CD2EFA">
        <w:rPr>
          <w:rFonts w:ascii="Tahoma" w:hAnsi="Tahoma" w:cs="Tahoma"/>
          <w:i/>
          <w:color w:val="0000FF"/>
          <w:sz w:val="20"/>
          <w:szCs w:val="20"/>
          <w:shd w:val="clear" w:color="auto" w:fill="D9D9D9"/>
        </w:rPr>
        <w:t>средств) в следующих случаях:</w:t>
      </w:r>
    </w:p>
    <w:p w14:paraId="534D3E26" w14:textId="7D285709"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выдаче </w:t>
      </w:r>
      <w:r w:rsidRPr="00CD2EFA">
        <w:rPr>
          <w:rFonts w:ascii="Tahoma" w:eastAsia="Calibri" w:hAnsi="Tahoma" w:cs="Tahoma"/>
          <w:i/>
          <w:color w:val="0000FF"/>
          <w:sz w:val="20"/>
          <w:szCs w:val="20"/>
          <w:shd w:val="clear" w:color="auto" w:fill="D9D9D9"/>
          <w:lang w:eastAsia="ru-RU"/>
        </w:rPr>
        <w:t xml:space="preserve">Заемных </w:t>
      </w:r>
      <w:r w:rsidRPr="00CD2EF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CD2EFA">
        <w:rPr>
          <w:rFonts w:ascii="Tahoma" w:eastAsia="Calibri" w:hAnsi="Tahoma" w:cs="Tahoma"/>
          <w:i/>
          <w:color w:val="0000FF"/>
          <w:sz w:val="20"/>
          <w:szCs w:val="20"/>
          <w:shd w:val="clear" w:color="auto" w:fill="D9D9D9"/>
          <w:lang w:eastAsia="ru-RU"/>
        </w:rPr>
        <w:t>Заемных</w:t>
      </w:r>
      <w:r w:rsidRPr="00CD2EF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CD2EFA">
        <w:rPr>
          <w:rFonts w:ascii="Tahoma" w:hAnsi="Tahoma" w:cs="Tahoma"/>
          <w:i/>
          <w:iCs/>
          <w:color w:val="0000FF"/>
          <w:sz w:val="20"/>
          <w:szCs w:val="20"/>
          <w:shd w:val="clear" w:color="auto" w:fill="D9D9D9"/>
        </w:rPr>
        <w:fldChar w:fldCharType="end"/>
      </w:r>
    </w:p>
    <w:p w14:paraId="114EE3DA" w14:textId="68204378" w:rsidR="00FA0FDF" w:rsidRPr="00CD2EFA" w:rsidRDefault="00A16E30" w:rsidP="00EC354C">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4C4D0D">
        <w:rPr>
          <w:rFonts w:ascii="Tahoma" w:hAnsi="Tahoma" w:cs="Tahoma"/>
          <w:iCs/>
          <w:sz w:val="20"/>
          <w:szCs w:val="20"/>
        </w:rPr>
      </w:r>
      <w:r w:rsidR="004C4D0D">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после исполнения следующего (-их) условия (-ий), если иное не предусмотрено Индивидуальными условиями:</w:t>
      </w:r>
    </w:p>
    <w:p w14:paraId="632D2443" w14:textId="13BFCF4E"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предъявления Заемщиком Кредитору оригинал</w:t>
      </w:r>
      <w:r w:rsidR="002C4909" w:rsidRPr="00CD2EFA">
        <w:rPr>
          <w:rFonts w:ascii="Tahoma" w:hAnsi="Tahoma" w:cs="Tahoma"/>
          <w:sz w:val="20"/>
          <w:szCs w:val="20"/>
        </w:rPr>
        <w:t>а</w:t>
      </w:r>
      <w:r w:rsidRPr="00CD2EFA">
        <w:rPr>
          <w:rFonts w:ascii="Tahoma" w:hAnsi="Tahoma" w:cs="Tahoma"/>
          <w:sz w:val="20"/>
          <w:szCs w:val="20"/>
        </w:rPr>
        <w:t xml:space="preserve"> Договор</w:t>
      </w:r>
      <w:r w:rsidR="002C4909" w:rsidRPr="00CD2EFA">
        <w:rPr>
          <w:rFonts w:ascii="Tahoma" w:hAnsi="Tahoma" w:cs="Tahoma"/>
          <w:sz w:val="20"/>
          <w:szCs w:val="20"/>
        </w:rPr>
        <w:t>а</w:t>
      </w:r>
      <w:r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Pr="00CD2EFA">
        <w:rPr>
          <w:rFonts w:ascii="Tahoma" w:hAnsi="Tahoma" w:cs="Tahoma"/>
          <w:sz w:val="20"/>
          <w:szCs w:val="20"/>
        </w:rPr>
        <w:t xml:space="preserve"> и документов, подтверждающих уплату страховых премий по ним;</w:t>
      </w:r>
    </w:p>
    <w:p w14:paraId="55D5025E" w14:textId="2AEC6AF6"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предъявлени</w:t>
      </w:r>
      <w:r w:rsidR="00686945" w:rsidRPr="00CD2EFA">
        <w:rPr>
          <w:rFonts w:ascii="Tahoma" w:hAnsi="Tahoma" w:cs="Tahoma"/>
          <w:sz w:val="20"/>
          <w:szCs w:val="20"/>
        </w:rPr>
        <w:t>я</w:t>
      </w:r>
      <w:r w:rsidRPr="00CD2EFA">
        <w:rPr>
          <w:rFonts w:ascii="Tahoma" w:hAnsi="Tahoma" w:cs="Tahoma"/>
          <w:sz w:val="20"/>
          <w:szCs w:val="20"/>
        </w:rPr>
        <w:t xml:space="preserve"> документов</w:t>
      </w:r>
      <w:r w:rsidR="00686945" w:rsidRPr="00CD2EFA">
        <w:rPr>
          <w:rFonts w:ascii="Tahoma" w:hAnsi="Tahoma" w:cs="Tahoma"/>
          <w:sz w:val="20"/>
          <w:szCs w:val="20"/>
        </w:rPr>
        <w:t>/</w:t>
      </w:r>
      <w:r w:rsidR="00F22A87" w:rsidRPr="00CD2EFA">
        <w:rPr>
          <w:rFonts w:ascii="Tahoma" w:hAnsi="Tahoma" w:cs="Tahoma"/>
          <w:sz w:val="20"/>
          <w:szCs w:val="20"/>
        </w:rPr>
        <w:t xml:space="preserve"> </w:t>
      </w:r>
      <w:r w:rsidR="00686945" w:rsidRPr="00CD2EFA">
        <w:rPr>
          <w:rFonts w:ascii="Tahoma" w:hAnsi="Tahoma" w:cs="Tahoma"/>
          <w:sz w:val="20"/>
          <w:szCs w:val="20"/>
        </w:rPr>
        <w:t>исполнения условий</w:t>
      </w:r>
      <w:r w:rsidRPr="00CD2EFA">
        <w:rPr>
          <w:rFonts w:ascii="Tahoma" w:hAnsi="Tahoma" w:cs="Tahoma"/>
          <w:sz w:val="20"/>
          <w:szCs w:val="20"/>
        </w:rPr>
        <w:t xml:space="preserve">, </w:t>
      </w:r>
      <w:r w:rsidR="00584CED" w:rsidRPr="00CD2EFA">
        <w:rPr>
          <w:rFonts w:ascii="Tahoma" w:hAnsi="Tahoma" w:cs="Tahoma"/>
          <w:sz w:val="20"/>
          <w:szCs w:val="20"/>
        </w:rPr>
        <w:t>указанных ниже</w:t>
      </w:r>
      <w:r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180D0B97" w:rsidR="00A16E30" w:rsidRPr="00CD2EF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CD2EFA">
        <w:rPr>
          <w:rFonts w:ascii="Tahoma" w:hAnsi="Tahoma" w:cs="Tahoma"/>
          <w:b/>
          <w:iCs/>
          <w:sz w:val="20"/>
          <w:szCs w:val="20"/>
        </w:rPr>
        <w:t>по Опции «</w:t>
      </w:r>
      <w:r w:rsidR="007D1943" w:rsidRPr="00CD2EFA">
        <w:rPr>
          <w:rFonts w:ascii="Tahoma" w:hAnsi="Tahoma" w:cs="Tahoma"/>
          <w:b/>
          <w:iCs/>
          <w:sz w:val="20"/>
          <w:szCs w:val="20"/>
        </w:rPr>
        <w:t>Приобретение з</w:t>
      </w:r>
      <w:r w:rsidRPr="00CD2EFA">
        <w:rPr>
          <w:rFonts w:ascii="Tahoma" w:hAnsi="Tahoma" w:cs="Tahoma"/>
          <w:b/>
          <w:iCs/>
          <w:sz w:val="20"/>
          <w:szCs w:val="20"/>
        </w:rPr>
        <w:t>алогов</w:t>
      </w:r>
      <w:r w:rsidR="007D1943" w:rsidRPr="00CD2EFA">
        <w:rPr>
          <w:rFonts w:ascii="Tahoma" w:hAnsi="Tahoma" w:cs="Tahoma"/>
          <w:b/>
          <w:iCs/>
          <w:sz w:val="20"/>
          <w:szCs w:val="20"/>
        </w:rPr>
        <w:t>ой</w:t>
      </w:r>
      <w:r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Pr="00CD2EFA">
        <w:rPr>
          <w:rFonts w:ascii="Tahoma" w:hAnsi="Tahoma" w:cs="Tahoma"/>
          <w:b/>
          <w:iCs/>
          <w:sz w:val="20"/>
          <w:szCs w:val="20"/>
        </w:rPr>
        <w:t>»:</w:t>
      </w:r>
    </w:p>
    <w:p w14:paraId="49B2AC7B" w14:textId="4F4BD32D" w:rsidR="00A16E30" w:rsidRPr="00CD2EF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 на счет эскроу (при расчетах через счет эскроу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051B62FC" w:rsidR="00A16E30" w:rsidRPr="00CD2EFA" w:rsidRDefault="00EA632B"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14:paraId="33E360D2" w14:textId="5EDF8CFC" w:rsidR="00A16E30" w:rsidRPr="00CD2EFA" w:rsidRDefault="00A16E30" w:rsidP="008935EB">
      <w:pPr>
        <w:pStyle w:val="afe"/>
        <w:numPr>
          <w:ilvl w:val="4"/>
          <w:numId w:val="7"/>
        </w:numPr>
        <w:spacing w:before="120" w:after="120"/>
        <w:ind w:left="709" w:hanging="851"/>
        <w:jc w:val="both"/>
        <w:rPr>
          <w:rFonts w:ascii="Tahoma" w:hAnsi="Tahoma" w:cs="Tahoma"/>
          <w:iCs/>
          <w:sz w:val="20"/>
          <w:szCs w:val="20"/>
          <w:shd w:val="clear" w:color="auto" w:fill="D9D9D9"/>
        </w:rPr>
      </w:pPr>
      <w:r w:rsidRPr="00CD2EFA">
        <w:rPr>
          <w:rFonts w:ascii="Tahoma" w:hAnsi="Tahoma" w:cs="Tahoma"/>
          <w:b/>
          <w:sz w:val="20"/>
          <w:szCs w:val="20"/>
        </w:rPr>
        <w:t>по Продукту «Индивидуальное строительство жилого дома»</w:t>
      </w:r>
      <w:r w:rsidR="00CE179F"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xml:space="preserve">, осуществляемое на основании </w:t>
      </w:r>
      <w:r w:rsidR="00CE179F" w:rsidRPr="00CD2EFA">
        <w:rPr>
          <w:rFonts w:ascii="Tahoma" w:hAnsi="Tahoma" w:cs="Tahoma"/>
          <w:b/>
          <w:sz w:val="20"/>
          <w:szCs w:val="20"/>
        </w:rPr>
        <w:t>Договор</w:t>
      </w:r>
      <w:r w:rsidR="00FF5804">
        <w:rPr>
          <w:rFonts w:ascii="Tahoma" w:hAnsi="Tahoma" w:cs="Tahoma"/>
          <w:b/>
          <w:sz w:val="20"/>
          <w:szCs w:val="20"/>
        </w:rPr>
        <w:t>а</w:t>
      </w:r>
      <w:r w:rsidR="00CE179F" w:rsidRPr="00CD2EFA">
        <w:rPr>
          <w:rFonts w:ascii="Tahoma" w:hAnsi="Tahoma" w:cs="Tahoma"/>
          <w:b/>
          <w:sz w:val="20"/>
          <w:szCs w:val="20"/>
        </w:rPr>
        <w:t xml:space="preserve"> подряда</w:t>
      </w:r>
      <w:r w:rsidRPr="00CD2EFA">
        <w:rPr>
          <w:rFonts w:ascii="Tahoma" w:hAnsi="Tahoma" w:cs="Tahoma"/>
          <w:b/>
          <w:sz w:val="20"/>
          <w:szCs w:val="20"/>
        </w:rPr>
        <w:t>:</w:t>
      </w:r>
      <w:r w:rsidRPr="00CD2EFA">
        <w:rPr>
          <w:rFonts w:ascii="Tahoma" w:hAnsi="Tahoma" w:cs="Tahoma"/>
          <w:sz w:val="20"/>
          <w:szCs w:val="20"/>
        </w:rPr>
        <w:t xml:space="preserve"> подписанного сторонами:</w:t>
      </w:r>
    </w:p>
    <w:p w14:paraId="3506198D"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приобретения земельного участка;</w:t>
      </w:r>
    </w:p>
    <w:p w14:paraId="673E94F4" w14:textId="454075F1" w:rsidR="00BD6CEB"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Договора подряда;</w:t>
      </w:r>
    </w:p>
    <w:p w14:paraId="6EEBFD6A" w14:textId="77777777" w:rsidR="00CE179F" w:rsidRPr="00CD2EFA" w:rsidRDefault="00CE179F" w:rsidP="00CE179F">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4C1B99A5" w14:textId="77777777" w:rsidR="00A16E30" w:rsidRPr="00CD2EFA" w:rsidRDefault="00A16E30" w:rsidP="008847E3">
      <w:pPr>
        <w:pStyle w:val="afe"/>
        <w:numPr>
          <w:ilvl w:val="4"/>
          <w:numId w:val="7"/>
        </w:numPr>
        <w:spacing w:before="120" w:after="120"/>
        <w:ind w:left="709" w:hanging="851"/>
        <w:jc w:val="both"/>
        <w:rPr>
          <w:rFonts w:ascii="Tahoma" w:hAnsi="Tahoma" w:cs="Tahoma"/>
          <w:sz w:val="20"/>
          <w:szCs w:val="20"/>
        </w:rPr>
      </w:pPr>
      <w:r w:rsidRPr="00CD2EFA">
        <w:rPr>
          <w:rFonts w:ascii="Tahoma" w:hAnsi="Tahoma" w:cs="Tahoma"/>
          <w:sz w:val="20"/>
          <w:szCs w:val="20"/>
        </w:rPr>
        <w:t>при этом в части документов о подтверждении наличия/ оплаты Первоначального взноса:</w:t>
      </w:r>
    </w:p>
    <w:p w14:paraId="50EA0950" w14:textId="29CAC4B8" w:rsidR="00AD0232" w:rsidRPr="00A47ADD" w:rsidRDefault="00AD0232" w:rsidP="00A47ADD">
      <w:pPr>
        <w:pStyle w:val="afe"/>
        <w:numPr>
          <w:ilvl w:val="0"/>
          <w:numId w:val="1"/>
        </w:numPr>
        <w:tabs>
          <w:tab w:val="left" w:pos="0"/>
        </w:tabs>
        <w:suppressAutoHyphens/>
        <w:spacing w:before="120" w:after="120"/>
        <w:ind w:left="709" w:right="-2"/>
        <w:jc w:val="both"/>
        <w:rPr>
          <w:rFonts w:ascii="Tahoma" w:hAnsi="Tahoma"/>
          <w:sz w:val="20"/>
        </w:rPr>
      </w:pPr>
      <w:r w:rsidRPr="00A47ADD">
        <w:rPr>
          <w:rFonts w:ascii="Tahoma" w:hAnsi="Tahoma"/>
          <w:sz w:val="20"/>
        </w:rPr>
        <w:t>Расчеты собственными денежными сре</w:t>
      </w:r>
      <w:r w:rsidR="00624616" w:rsidRPr="00A47ADD">
        <w:rPr>
          <w:rFonts w:ascii="Tahoma" w:hAnsi="Tahoma"/>
          <w:sz w:val="20"/>
        </w:rPr>
        <w:t>дствами, размещенными на счете З</w:t>
      </w:r>
      <w:r w:rsidRPr="00A47ADD">
        <w:rPr>
          <w:rFonts w:ascii="Tahoma" w:hAnsi="Tahoma"/>
          <w:sz w:val="20"/>
        </w:rPr>
        <w:t xml:space="preserve">аемщика в Банке, за исключением счета эскроу, должны быть осуществлены с использованием аккредитива одновременно с </w:t>
      </w:r>
      <w:r w:rsidR="00624616" w:rsidRPr="00A47ADD">
        <w:rPr>
          <w:rFonts w:ascii="Tahoma" w:hAnsi="Tahoma"/>
          <w:sz w:val="20"/>
        </w:rPr>
        <w:t xml:space="preserve">Заемными </w:t>
      </w:r>
      <w:r w:rsidRPr="00A47ADD">
        <w:rPr>
          <w:rFonts w:ascii="Tahoma" w:hAnsi="Tahoma"/>
          <w:sz w:val="20"/>
        </w:rPr>
        <w:t xml:space="preserve">средствами Банка или безналично со счета в Банке до выдачи </w:t>
      </w:r>
      <w:r w:rsidR="00624616" w:rsidRPr="00A47ADD">
        <w:rPr>
          <w:rFonts w:ascii="Tahoma" w:hAnsi="Tahoma"/>
          <w:sz w:val="20"/>
        </w:rPr>
        <w:t>Заемных средств;</w:t>
      </w:r>
    </w:p>
    <w:p w14:paraId="571A919C"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14:paraId="06B78ACF" w14:textId="77777777"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Схеме «после регистрации»</w:t>
      </w:r>
      <w:r w:rsidRPr="00CD2EFA">
        <w:rPr>
          <w:rFonts w:ascii="Tahoma" w:hAnsi="Tahoma" w:cs="Tahoma"/>
          <w:sz w:val="20"/>
          <w:szCs w:val="20"/>
        </w:rPr>
        <w:t>:</w:t>
      </w:r>
    </w:p>
    <w:p w14:paraId="36AEB57E" w14:textId="0DD80166"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p>
    <w:p w14:paraId="7DA6D094" w14:textId="77777777" w:rsidR="00A16E30" w:rsidRPr="00CD2EFA" w:rsidRDefault="00A16E30" w:rsidP="008847E3">
      <w:pPr>
        <w:pStyle w:val="afe"/>
        <w:numPr>
          <w:ilvl w:val="4"/>
          <w:numId w:val="7"/>
        </w:numPr>
        <w:spacing w:before="120" w:after="120"/>
        <w:ind w:left="709" w:hanging="993"/>
        <w:jc w:val="both"/>
        <w:rPr>
          <w:rFonts w:ascii="Tahoma" w:hAnsi="Tahoma" w:cs="Tahoma"/>
          <w:sz w:val="20"/>
          <w:szCs w:val="20"/>
        </w:rPr>
      </w:pPr>
      <w:r w:rsidRPr="00CD2EFA">
        <w:rPr>
          <w:rFonts w:ascii="Tahoma" w:hAnsi="Tahoma" w:cs="Tahoma"/>
          <w:sz w:val="20"/>
          <w:szCs w:val="20"/>
          <w:lang w:eastAsia="zh-CN"/>
        </w:rPr>
        <w:t>в случае приобретения Предмета ипотеки:</w:t>
      </w:r>
    </w:p>
    <w:p w14:paraId="039CAC4A" w14:textId="729BCB0D"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p>
    <w:p w14:paraId="4F470E44" w14:textId="77777777" w:rsidR="00A16E30" w:rsidRPr="00CD2EFA" w:rsidRDefault="00A16E30" w:rsidP="008847E3">
      <w:pPr>
        <w:pStyle w:val="afe"/>
        <w:numPr>
          <w:ilvl w:val="4"/>
          <w:numId w:val="7"/>
        </w:numPr>
        <w:spacing w:before="120" w:after="120"/>
        <w:ind w:left="709" w:hanging="993"/>
        <w:jc w:val="both"/>
        <w:rPr>
          <w:rFonts w:ascii="Tahoma" w:hAnsi="Tahoma" w:cs="Tahoma"/>
          <w:sz w:val="20"/>
          <w:szCs w:val="20"/>
        </w:rPr>
      </w:pPr>
      <w:r w:rsidRPr="00CD2EFA">
        <w:rPr>
          <w:rFonts w:ascii="Tahoma" w:hAnsi="Tahoma" w:cs="Tahoma"/>
          <w:b/>
          <w:sz w:val="20"/>
          <w:szCs w:val="20"/>
        </w:rPr>
        <w:t>по Продукту «Военная ипотека»/ «Семейная ипотека для военнослужащих»:</w:t>
      </w:r>
      <w:r w:rsidRPr="00CD2EFA">
        <w:rPr>
          <w:rFonts w:ascii="Tahoma" w:hAnsi="Tahoma" w:cs="Tahoma"/>
          <w:sz w:val="20"/>
          <w:szCs w:val="20"/>
        </w:rPr>
        <w:t xml:space="preserve"> </w:t>
      </w:r>
      <w:r w:rsidRPr="00CD2EFA">
        <w:rPr>
          <w:rFonts w:ascii="Tahoma" w:hAnsi="Tahoma" w:cs="Tahoma"/>
          <w:sz w:val="20"/>
          <w:szCs w:val="20"/>
          <w:lang w:eastAsia="zh-CN"/>
        </w:rPr>
        <w:t xml:space="preserve">в </w:t>
      </w:r>
      <w:r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2FE51D0C" w14:textId="77777777" w:rsidR="00A16E30" w:rsidRPr="00CD2EFA"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CD2EFA">
        <w:rPr>
          <w:rFonts w:ascii="Tahoma" w:hAnsi="Tahoma" w:cs="Tahoma"/>
          <w:b/>
          <w:sz w:val="20"/>
          <w:szCs w:val="20"/>
        </w:rPr>
        <w:lastRenderedPageBreak/>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CD2EFA">
        <w:rPr>
          <w:rFonts w:ascii="Tahoma" w:hAnsi="Tahoma" w:cs="Tahoma"/>
          <w:sz w:val="20"/>
          <w:szCs w:val="20"/>
        </w:rPr>
        <w:t xml:space="preserve"> </w:t>
      </w:r>
      <w:r w:rsidRPr="00CD2EFA">
        <w:rPr>
          <w:rFonts w:ascii="Tahoma" w:hAnsi="Tahoma" w:cs="Tahoma"/>
          <w:bCs/>
          <w:sz w:val="20"/>
          <w:szCs w:val="20"/>
        </w:rPr>
        <w:t xml:space="preserve">при приобретении Жилого </w:t>
      </w:r>
      <w:r w:rsidRPr="00CD2EFA">
        <w:rPr>
          <w:rFonts w:ascii="Tahoma" w:hAnsi="Tahoma" w:cs="Tahoma"/>
          <w:sz w:val="20"/>
          <w:szCs w:val="20"/>
        </w:rPr>
        <w:t>дома</w:t>
      </w:r>
      <w:r w:rsidRPr="00CD2EFA">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14:paraId="55B80D56" w14:textId="77777777" w:rsidR="000C6A8E"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3BFC2A2A"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реквизитов счета эскроу при расчетах через счет эскроу </w:t>
      </w:r>
      <w:r w:rsidR="0065393E" w:rsidRPr="00CD2EFA">
        <w:rPr>
          <w:rFonts w:ascii="Tahoma" w:hAnsi="Tahoma" w:cs="Tahoma"/>
          <w:sz w:val="20"/>
          <w:szCs w:val="20"/>
        </w:rPr>
        <w:t>по Закону №</w:t>
      </w:r>
      <w:r w:rsidRPr="00CD2EFA">
        <w:rPr>
          <w:rFonts w:ascii="Tahoma" w:hAnsi="Tahoma" w:cs="Tahoma"/>
          <w:sz w:val="20"/>
          <w:szCs w:val="20"/>
        </w:rPr>
        <w:t xml:space="preserve"> 214-ФЗ (при расчетах через счет эскроу </w:t>
      </w:r>
      <w:r w:rsidR="0065393E" w:rsidRPr="00CD2EFA">
        <w:rPr>
          <w:rFonts w:ascii="Tahoma" w:hAnsi="Tahoma" w:cs="Tahoma"/>
          <w:sz w:val="20"/>
          <w:szCs w:val="20"/>
        </w:rPr>
        <w:t>по Закону №</w:t>
      </w:r>
      <w:r w:rsidRPr="00CD2EFA">
        <w:rPr>
          <w:rFonts w:ascii="Tahoma" w:hAnsi="Tahoma" w:cs="Tahoma"/>
          <w:sz w:val="20"/>
          <w:szCs w:val="20"/>
        </w:rPr>
        <w:t xml:space="preserve"> 214-ФЗ) (неприменимо по Продукту «Военная ипотека»/ «Семейная ипотека для военнослужащих»);</w:t>
      </w:r>
    </w:p>
    <w:p w14:paraId="53EA5CD5" w14:textId="68046369"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64C4537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CD2EFA">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77777777"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14:paraId="59B619D3" w14:textId="77777777"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77777777" w:rsidR="00A16E30" w:rsidRPr="00CD2EF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77777777" w:rsidR="00A16E30" w:rsidRPr="00CD2EF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p>
    <w:p w14:paraId="2B0686BA" w14:textId="718991D2" w:rsidR="00A16E30" w:rsidRPr="00A47ADD" w:rsidRDefault="00A16E30" w:rsidP="00A47ADD">
      <w:pPr>
        <w:pStyle w:val="afe"/>
        <w:numPr>
          <w:ilvl w:val="3"/>
          <w:numId w:val="7"/>
        </w:numPr>
        <w:spacing w:before="120" w:after="120"/>
        <w:ind w:left="708" w:hanging="708"/>
        <w:jc w:val="both"/>
        <w:rPr>
          <w:rFonts w:ascii="Tahoma" w:hAnsi="Tahoma" w:cs="Tahoma"/>
          <w:sz w:val="20"/>
          <w:szCs w:val="20"/>
        </w:rPr>
      </w:pPr>
      <w:r w:rsidRPr="00A47ADD">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A47ADD">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A47ADD">
        <w:rPr>
          <w:rFonts w:ascii="Tahoma" w:hAnsi="Tahoma" w:cs="Tahoma"/>
          <w:b/>
          <w:sz w:val="20"/>
          <w:szCs w:val="20"/>
        </w:rPr>
        <w:t xml:space="preserve"> </w:t>
      </w:r>
      <w:r w:rsidR="00BC0305" w:rsidRPr="00A47ADD">
        <w:rPr>
          <w:rFonts w:ascii="Tahoma" w:hAnsi="Tahoma" w:cs="Tahoma"/>
          <w:b/>
          <w:sz w:val="20"/>
          <w:szCs w:val="20"/>
        </w:rPr>
        <w:t>является одно и то же лицо - Кредитор)</w:t>
      </w:r>
      <w:r w:rsidRPr="00A47ADD">
        <w:rPr>
          <w:rFonts w:ascii="Tahoma" w:hAnsi="Tahoma" w:cs="Tahoma"/>
          <w:b/>
          <w:sz w:val="20"/>
          <w:szCs w:val="20"/>
        </w:rPr>
        <w:t>:</w:t>
      </w:r>
      <w:r w:rsidRPr="00A47ADD">
        <w:rPr>
          <w:rFonts w:ascii="Tahoma" w:hAnsi="Tahoma" w:cs="Tahoma"/>
          <w:sz w:val="20"/>
          <w:szCs w:val="20"/>
        </w:rPr>
        <w:t xml:space="preserve"> предоставления Заемщиком Кредитору </w:t>
      </w:r>
      <w:r w:rsidRPr="00A47ADD">
        <w:rPr>
          <w:rFonts w:ascii="Tahoma" w:hAnsi="Tahoma" w:cs="Tahoma"/>
          <w:sz w:val="20"/>
          <w:szCs w:val="20"/>
        </w:rPr>
        <w:lastRenderedPageBreak/>
        <w:t xml:space="preserve">согласия кредитора/ заимодавца по </w:t>
      </w:r>
      <w:r w:rsidRPr="00A47ADD">
        <w:rPr>
          <w:rFonts w:ascii="Tahoma" w:eastAsia="Times New Roman" w:hAnsi="Tahoma" w:cs="Tahoma"/>
          <w:sz w:val="20"/>
          <w:szCs w:val="20"/>
        </w:rPr>
        <w:t>Предшествующему</w:t>
      </w:r>
      <w:r w:rsidRPr="00A47ADD">
        <w:rPr>
          <w:rFonts w:ascii="Tahoma" w:hAnsi="Tahoma" w:cs="Tahoma"/>
          <w:sz w:val="20"/>
          <w:szCs w:val="20"/>
        </w:rPr>
        <w:t xml:space="preserve"> договору на последующий залог Предмета ипотеки;</w:t>
      </w:r>
    </w:p>
    <w:p w14:paraId="16BE8094" w14:textId="1BD3F905"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A16E30" w:rsidRPr="00CD2EFA">
        <w:rPr>
          <w:rFonts w:ascii="Tahoma" w:hAnsi="Tahoma" w:cs="Tahoma"/>
          <w:sz w:val="20"/>
          <w:szCs w:val="20"/>
        </w:rPr>
        <w:t>;</w:t>
      </w:r>
    </w:p>
    <w:p w14:paraId="26B87C7D" w14:textId="59B77E2E"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По продукту «Военная ипотека»/ «Семейная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77777777" w:rsidR="00A16E30" w:rsidRPr="00CD2EFA"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CD2EFA">
        <w:rPr>
          <w:rFonts w:ascii="Tahoma" w:hAnsi="Tahoma" w:cs="Tahoma"/>
          <w:sz w:val="20"/>
          <w:szCs w:val="20"/>
        </w:rPr>
        <w:t>если оплата единовременного платежа по Опции «Ставка ниже» осуществляется Заемщиком</w:t>
      </w:r>
      <w:r w:rsidRPr="00CD2EFA">
        <w:rPr>
          <w:rFonts w:ascii="Tahoma" w:hAnsi="Tahoma" w:cs="Tahoma"/>
          <w:iCs/>
          <w:sz w:val="20"/>
          <w:szCs w:val="20"/>
        </w:rPr>
        <w:t xml:space="preserve"> получение</w:t>
      </w:r>
      <w:r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6FF9E9FF" w:rsidR="00A16E30" w:rsidRPr="00CD2EFA" w:rsidRDefault="00A16E30" w:rsidP="008847E3">
      <w:pPr>
        <w:pStyle w:val="afe"/>
        <w:numPr>
          <w:ilvl w:val="0"/>
          <w:numId w:val="50"/>
        </w:numPr>
        <w:spacing w:before="120" w:after="120"/>
        <w:ind w:left="709"/>
        <w:jc w:val="both"/>
        <w:rPr>
          <w:rFonts w:ascii="Tahoma" w:hAnsi="Tahoma" w:cs="Tahoma"/>
          <w:sz w:val="20"/>
          <w:szCs w:val="20"/>
        </w:rPr>
      </w:pPr>
      <w:r w:rsidRPr="00CD2EFA">
        <w:rPr>
          <w:rFonts w:ascii="Tahoma" w:hAnsi="Tahoma" w:cs="Tahoma"/>
          <w:iCs/>
          <w:sz w:val="20"/>
          <w:szCs w:val="20"/>
        </w:rPr>
        <w:t xml:space="preserve">наличие </w:t>
      </w:r>
      <w:r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CD2EFA">
        <w:rPr>
          <w:rFonts w:ascii="Tahoma" w:hAnsi="Tahoma" w:cs="Tahoma"/>
          <w:bCs/>
          <w:snapToGrid w:val="0"/>
          <w:sz w:val="20"/>
          <w:szCs w:val="20"/>
        </w:rPr>
        <w:t xml:space="preserve"> </w:t>
      </w:r>
      <w:r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77777777" w:rsidR="001310D9" w:rsidRPr="00CD2EFA" w:rsidRDefault="001310D9" w:rsidP="001310D9">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Pr="00CD2EFA">
        <w:rPr>
          <w:rFonts w:ascii="Tahoma" w:hAnsi="Tahoma" w:cs="Tahoma"/>
          <w:sz w:val="20"/>
          <w:szCs w:val="20"/>
        </w:rPr>
        <w:t>предъявления Заемщиком Кредитору:</w:t>
      </w:r>
    </w:p>
    <w:p w14:paraId="5B577322" w14:textId="77777777" w:rsidR="001310D9" w:rsidRPr="00CD2EFA" w:rsidRDefault="001310D9" w:rsidP="001310D9">
      <w:pPr>
        <w:pStyle w:val="afe"/>
        <w:numPr>
          <w:ilvl w:val="0"/>
          <w:numId w:val="37"/>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1310D9">
      <w:pPr>
        <w:pStyle w:val="afe"/>
        <w:numPr>
          <w:ilvl w:val="0"/>
          <w:numId w:val="37"/>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79928996" w14:textId="781318A2" w:rsidR="00A16E30" w:rsidRPr="00CD2EFA" w:rsidRDefault="00A16E30" w:rsidP="00A47AD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1591B3AC"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По продуктам на цели перекредитования:</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14:paraId="152883B0" w14:textId="77777777" w:rsidR="00A16E30" w:rsidRPr="00CD2EFA" w:rsidRDefault="00A16E30" w:rsidP="00A47AD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lastRenderedPageBreak/>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522CA3D1" w14:textId="445C628A" w:rsidR="00A16E30" w:rsidRPr="00CD2EFA" w:rsidRDefault="00A16E30" w:rsidP="00A47AD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7E865CF9"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6BD6218F" w:rsidR="00A16E30" w:rsidRPr="00CD2EFA" w:rsidRDefault="00A16E30" w:rsidP="00A47AD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 строительства»:</w:t>
      </w:r>
    </w:p>
    <w:p w14:paraId="715C9D62" w14:textId="77777777" w:rsidR="00A16E30" w:rsidRPr="00CD2EFA" w:rsidRDefault="00A16E30" w:rsidP="00A47AD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8" w:name="_Toc56440252"/>
      <w:r w:rsidRPr="00D57CAD">
        <w:rPr>
          <w:rFonts w:ascii="Tahoma" w:hAnsi="Tahoma" w:cs="Tahoma"/>
          <w:b/>
          <w:sz w:val="20"/>
          <w:szCs w:val="20"/>
        </w:rPr>
        <w:t>ПОРЯДОК ПОЛЬЗОВАНИЯ ЗАЕМНЫМИ СРЕДСТВАМИ И ИХ ВОЗВРАТА</w:t>
      </w:r>
      <w:bookmarkEnd w:id="8"/>
    </w:p>
    <w:p w14:paraId="72D27EAD" w14:textId="77777777"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9" w:name="_Ref265827868"/>
      <w:r w:rsidRPr="00CD2EFA">
        <w:rPr>
          <w:rFonts w:ascii="Tahoma" w:eastAsia="Times New Roman" w:hAnsi="Tahoma" w:cs="Tahoma"/>
          <w:sz w:val="20"/>
          <w:szCs w:val="20"/>
        </w:rPr>
        <w:t xml:space="preserve">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w:t>
      </w:r>
      <w:r w:rsidRPr="00CD2EFA">
        <w:rPr>
          <w:rFonts w:ascii="Tahoma" w:eastAsia="Times New Roman" w:hAnsi="Tahoma" w:cs="Tahoma"/>
          <w:sz w:val="20"/>
          <w:szCs w:val="20"/>
        </w:rPr>
        <w:lastRenderedPageBreak/>
        <w:t>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9"/>
    </w:p>
    <w:p w14:paraId="1052B813"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14:paraId="308C7B9C" w14:textId="0EA4691F" w:rsidR="00245F08" w:rsidRPr="00CD2EFA" w:rsidRDefault="00245F08"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CD2EFA">
        <w:rPr>
          <w:rFonts w:ascii="Tahoma" w:eastAsia="Times New Roman" w:hAnsi="Tahoma" w:cs="Tahoma"/>
          <w:iCs/>
          <w:sz w:val="20"/>
          <w:szCs w:val="20"/>
        </w:rPr>
        <w:t>Заемными средствами</w:t>
      </w:r>
      <w:r w:rsidRPr="00CD2EF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CD2EFA">
        <w:rPr>
          <w:rFonts w:ascii="Tahoma" w:hAnsi="Tahoma" w:cs="Tahoma"/>
          <w:sz w:val="20"/>
          <w:szCs w:val="20"/>
        </w:rPr>
        <w:t>то платеж за указанный Процентный период определяется равным Ежемесячному платежу</w:t>
      </w:r>
      <w:r w:rsidRPr="00CD2EFA">
        <w:rPr>
          <w:rFonts w:ascii="Tahoma" w:hAnsi="Tahoma" w:cs="Tahoma"/>
          <w:sz w:val="20"/>
          <w:szCs w:val="20"/>
        </w:rPr>
        <w:t xml:space="preserve">. </w:t>
      </w:r>
      <w:bookmarkStart w:id="10" w:name="_Ref266179334"/>
      <w:r w:rsidR="00163D68" w:rsidRPr="00CD2EF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0"/>
    <w:p w14:paraId="6D5DEDAC"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данной очереди </w:t>
      </w:r>
      <w:r w:rsidR="00F976D3"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F976D3"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за соответствующий Процентный период, во вторую очередь – обязательства по возврату </w:t>
      </w:r>
      <w:r w:rsidRPr="00CD2EFA">
        <w:rPr>
          <w:rFonts w:ascii="Tahoma" w:eastAsia="Times New Roman" w:hAnsi="Tahoma" w:cs="Tahoma"/>
          <w:iCs/>
          <w:sz w:val="20"/>
          <w:szCs w:val="20"/>
        </w:rPr>
        <w:t>Остатка основного долга</w:t>
      </w:r>
      <w:r w:rsidRPr="00CD2EFA">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64402DA5"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1" w:name="_Ref266699150"/>
      <w:bookmarkStart w:id="12" w:name="_Ref266699191"/>
      <w:bookmarkStart w:id="1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 «Семейная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77777777" w:rsidR="00245F08" w:rsidRPr="00CD2EF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CD2EFA">
        <w:rPr>
          <w:rFonts w:ascii="Tahoma" w:hAnsi="Tahoma" w:cs="Tahoma"/>
          <w:sz w:val="20"/>
          <w:szCs w:val="20"/>
        </w:rPr>
        <w:t>.</w:t>
      </w:r>
      <w:bookmarkEnd w:id="1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11E1AC41"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7041900"/>
      <w:bookmarkStart w:id="1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xml:space="preserve">, допускает их округление по истечении каждого Процентного периода, в котором Просроченный платеж не был уплачен, а также по факту его полной либо </w:t>
      </w:r>
      <w:r w:rsidRPr="00CD2EFA">
        <w:rPr>
          <w:rFonts w:ascii="Tahoma" w:hAnsi="Tahoma" w:cs="Tahoma"/>
          <w:sz w:val="20"/>
          <w:szCs w:val="20"/>
        </w:rPr>
        <w:lastRenderedPageBreak/>
        <w:t>частичной уплаты.</w:t>
      </w:r>
      <w:bookmarkEnd w:id="1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6"/>
    </w:p>
    <w:p w14:paraId="44BE53C6" w14:textId="77777777" w:rsidR="00245F08" w:rsidRPr="00CD2EF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5A72B963"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7"/>
    </w:p>
    <w:p w14:paraId="71C532C8" w14:textId="77777777" w:rsidR="00245F08" w:rsidRPr="00CD2EF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w:t>
      </w:r>
      <w:r w:rsidRPr="00CD2EFA">
        <w:rPr>
          <w:rFonts w:ascii="Tahoma" w:eastAsia="Times New Roman" w:hAnsi="Tahoma" w:cs="Tahoma"/>
          <w:sz w:val="20"/>
          <w:szCs w:val="20"/>
        </w:rPr>
        <w:lastRenderedPageBreak/>
        <w:t>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CD2EF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w:t>
      </w:r>
      <w:r w:rsidRPr="00CD2EFA">
        <w:rPr>
          <w:rFonts w:ascii="Tahoma" w:eastAsia="Times New Roman" w:hAnsi="Tahoma" w:cs="Tahoma"/>
          <w:sz w:val="20"/>
          <w:szCs w:val="20"/>
        </w:rPr>
        <w:lastRenderedPageBreak/>
        <w:t xml:space="preserve">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9"/>
    </w:p>
    <w:p w14:paraId="5342CB98" w14:textId="48C9A8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45E5D4D0"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2E4B2052"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21" w:name="_Ref311103610"/>
      <w:r w:rsidRPr="00CD2EFA">
        <w:rPr>
          <w:rFonts w:ascii="Tahoma" w:hAnsi="Tahoma" w:cs="Tahoma"/>
          <w:sz w:val="20"/>
          <w:szCs w:val="20"/>
        </w:rPr>
        <w:t>.</w:t>
      </w:r>
    </w:p>
    <w:p w14:paraId="520FB8FB" w14:textId="0DBBFF13"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0CE5DD93" w:rsidR="000E6ED2" w:rsidRPr="00CD2EF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2" w:name="_Ref505000189"/>
      <w:bookmarkStart w:id="23" w:name="_Ref505001191"/>
      <w:r w:rsidRPr="00CD2EFA">
        <w:rPr>
          <w:rFonts w:ascii="Tahoma" w:hAnsi="Tahoma" w:cs="Tahoma"/>
          <w:b/>
          <w:sz w:val="20"/>
          <w:szCs w:val="20"/>
        </w:rPr>
        <w:t>По Продукту «Военная ипотека»/ «Семейная ипотека для военнослужащих»:</w:t>
      </w:r>
      <w:r w:rsidR="000E6ED2" w:rsidRPr="00CD2EF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CD2EFA">
        <w:rPr>
          <w:rFonts w:ascii="Tahoma" w:hAnsi="Tahoma" w:cs="Tahoma"/>
          <w:bCs/>
          <w:sz w:val="20"/>
          <w:szCs w:val="20"/>
        </w:rPr>
        <w:t xml:space="preserve">Остатка основного долга </w:t>
      </w:r>
      <w:r w:rsidR="000E6ED2" w:rsidRPr="00CD2EF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4" w:name="_Ref266684953"/>
      <w:bookmarkEnd w:id="22"/>
      <w:bookmarkEnd w:id="23"/>
    </w:p>
    <w:p w14:paraId="79C87ECA" w14:textId="5284888D"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7B401731" w:rsidR="000E6ED2" w:rsidRPr="00CD2EFA" w:rsidRDefault="00F504F7" w:rsidP="008847E3">
      <w:pPr>
        <w:pStyle w:val="afe"/>
        <w:numPr>
          <w:ilvl w:val="0"/>
          <w:numId w:val="1"/>
        </w:numPr>
        <w:tabs>
          <w:tab w:val="left" w:pos="709"/>
        </w:tabs>
        <w:spacing w:before="120" w:after="120"/>
        <w:jc w:val="both"/>
        <w:rPr>
          <w:rFonts w:ascii="Tahoma" w:hAnsi="Tahoma" w:cs="Tahoma"/>
          <w:sz w:val="20"/>
          <w:szCs w:val="20"/>
        </w:rPr>
      </w:pPr>
      <w:r w:rsidRPr="00CD2EFA">
        <w:rPr>
          <w:rFonts w:ascii="Tahoma" w:hAnsi="Tahoma" w:cs="Tahoma"/>
          <w:b/>
          <w:sz w:val="20"/>
          <w:szCs w:val="20"/>
        </w:rPr>
        <w:t>По Продукту «Военная ипотека»/ «Семейная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w:t>
      </w:r>
    </w:p>
    <w:p w14:paraId="0876AEAE" w14:textId="4310CE1E" w:rsidR="000E6ED2" w:rsidRPr="00CD2EFA" w:rsidRDefault="00F504F7" w:rsidP="008847E3">
      <w:pPr>
        <w:pStyle w:val="afe"/>
        <w:numPr>
          <w:ilvl w:val="0"/>
          <w:numId w:val="1"/>
        </w:numPr>
        <w:tabs>
          <w:tab w:val="left" w:pos="709"/>
        </w:tabs>
        <w:spacing w:before="120" w:after="120"/>
        <w:jc w:val="both"/>
        <w:rPr>
          <w:rFonts w:ascii="Tahoma" w:hAnsi="Tahoma" w:cs="Tahoma"/>
          <w:sz w:val="20"/>
          <w:szCs w:val="20"/>
        </w:rPr>
      </w:pPr>
      <w:r w:rsidRPr="00CD2EFA">
        <w:rPr>
          <w:rFonts w:ascii="Tahoma" w:hAnsi="Tahoma" w:cs="Tahoma"/>
          <w:b/>
          <w:sz w:val="20"/>
          <w:szCs w:val="20"/>
        </w:rPr>
        <w:t>По Продуктам, отличным от Продукта «Военная ипотека»/ «Семейная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CD2EFA">
        <w:rPr>
          <w:rFonts w:ascii="Tahoma" w:eastAsia="Times New Roman" w:hAnsi="Tahoma" w:cs="Tahoma"/>
          <w:sz w:val="20"/>
          <w:szCs w:val="20"/>
        </w:rPr>
        <w:t xml:space="preserve"> )</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4DAD05A4"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4"/>
      <w:bookmarkEnd w:id="2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14:paraId="4996C114" w14:textId="7777777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 «Семейная ипотека для военнослужащих»</w:t>
      </w:r>
      <w:r w:rsidRPr="00CD2EFA">
        <w:rPr>
          <w:rFonts w:ascii="Tahoma" w:hAnsi="Tahoma" w:cs="Tahoma"/>
          <w:sz w:val="20"/>
          <w:szCs w:val="20"/>
        </w:rPr>
        <w:t>:</w:t>
      </w:r>
    </w:p>
    <w:p w14:paraId="377A01A5" w14:textId="360FEE62"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1FC8B733"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По продукту «Военная ипотека» на цели приобретения/ «Семейная ипотека для военнослужащих» с целью (1) приобретения; (2) перекредитования,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CD2EF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CD2EF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CD2EF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036A8418"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№1/ Списку документов №2</w:t>
      </w:r>
      <w:r w:rsidR="00051F0A" w:rsidRPr="00CD2EFA">
        <w:rPr>
          <w:rFonts w:ascii="Tahoma" w:hAnsi="Tahoma" w:cs="Tahoma"/>
          <w:sz w:val="20"/>
          <w:szCs w:val="20"/>
        </w:rPr>
        <w:t>/</w:t>
      </w:r>
      <w:r w:rsidR="00272414" w:rsidRPr="00CD2EF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CD2EFA" w:rsidRDefault="00266222" w:rsidP="008847E3">
      <w:pPr>
        <w:pStyle w:val="Normal1"/>
        <w:numPr>
          <w:ilvl w:val="0"/>
          <w:numId w:val="57"/>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8847E3">
      <w:pPr>
        <w:pStyle w:val="Normal1"/>
        <w:numPr>
          <w:ilvl w:val="0"/>
          <w:numId w:val="57"/>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8847E3">
      <w:pPr>
        <w:pStyle w:val="Normal1"/>
        <w:numPr>
          <w:ilvl w:val="0"/>
          <w:numId w:val="57"/>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8847E3">
      <w:pPr>
        <w:pStyle w:val="Normal1"/>
        <w:numPr>
          <w:ilvl w:val="0"/>
          <w:numId w:val="57"/>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на цели перекредитования</w:t>
      </w:r>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2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A47ADD">
      <w:pPr>
        <w:pStyle w:val="afe"/>
        <w:numPr>
          <w:ilvl w:val="0"/>
          <w:numId w:val="7"/>
        </w:numPr>
        <w:spacing w:before="120" w:after="120"/>
        <w:ind w:left="709" w:hanging="709"/>
        <w:jc w:val="both"/>
        <w:outlineLvl w:val="0"/>
        <w:rPr>
          <w:rFonts w:ascii="Tahoma" w:hAnsi="Tahoma" w:cs="Tahoma"/>
          <w:b/>
          <w:sz w:val="20"/>
          <w:szCs w:val="20"/>
        </w:rPr>
      </w:pPr>
      <w:bookmarkStart w:id="26" w:name="_Ref443287717"/>
      <w:bookmarkStart w:id="27" w:name="_Ref42597460"/>
      <w:bookmarkStart w:id="28" w:name="_Ref7082292"/>
      <w:bookmarkStart w:id="29" w:name="_Toc56440253"/>
      <w:r w:rsidRPr="00934155">
        <w:rPr>
          <w:rFonts w:ascii="Tahoma" w:hAnsi="Tahoma" w:cs="Tahoma"/>
          <w:b/>
          <w:sz w:val="20"/>
          <w:szCs w:val="20"/>
        </w:rPr>
        <w:t xml:space="preserve">ПРАВА И ОБЯЗАННОСТИ </w:t>
      </w:r>
      <w:bookmarkEnd w:id="26"/>
      <w:bookmarkEnd w:id="27"/>
      <w:r w:rsidRPr="00D57CAD">
        <w:rPr>
          <w:rFonts w:ascii="Tahoma" w:hAnsi="Tahoma" w:cs="Tahoma"/>
          <w:b/>
          <w:sz w:val="20"/>
          <w:szCs w:val="20"/>
        </w:rPr>
        <w:t>СТОРОН</w:t>
      </w:r>
      <w:bookmarkEnd w:id="28"/>
      <w:bookmarkEnd w:id="29"/>
    </w:p>
    <w:p w14:paraId="4A663FA6" w14:textId="77777777" w:rsidR="00C6345C" w:rsidRPr="00CD2EFA" w:rsidRDefault="00C6345C" w:rsidP="00A47ADD">
      <w:pPr>
        <w:pStyle w:val="afe"/>
        <w:numPr>
          <w:ilvl w:val="1"/>
          <w:numId w:val="7"/>
        </w:numPr>
        <w:spacing w:before="120" w:after="120"/>
        <w:ind w:left="709" w:hanging="709"/>
        <w:jc w:val="both"/>
        <w:outlineLvl w:val="0"/>
        <w:rPr>
          <w:rFonts w:ascii="Tahoma" w:hAnsi="Tahoma" w:cs="Tahoma"/>
          <w:b/>
          <w:sz w:val="20"/>
          <w:szCs w:val="20"/>
        </w:rPr>
      </w:pPr>
      <w:bookmarkStart w:id="30" w:name="_Toc56440254"/>
      <w:r w:rsidRPr="00CD2EFA">
        <w:rPr>
          <w:rFonts w:ascii="Tahoma" w:hAnsi="Tahoma" w:cs="Tahoma"/>
          <w:b/>
          <w:sz w:val="20"/>
          <w:szCs w:val="20"/>
        </w:rPr>
        <w:t>Заемщик обязуется:</w:t>
      </w:r>
      <w:bookmarkEnd w:id="30"/>
    </w:p>
    <w:p w14:paraId="4D56A09A" w14:textId="06E58062" w:rsidR="005A2D72" w:rsidRPr="00CD2EFA" w:rsidRDefault="005A2D72" w:rsidP="00A47AD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7E074B44"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0986760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 «Семейная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3FB857E"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1D8B0434"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31" w:name="_Ref24984480"/>
      <w:bookmarkStart w:id="32"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77777777"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33"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 на</w:t>
      </w:r>
      <w:r w:rsidR="00951A81" w:rsidRPr="00CD2EFA">
        <w:rPr>
          <w:rFonts w:ascii="Tahoma" w:hAnsi="Tahoma" w:cs="Tahoma"/>
          <w:sz w:val="20"/>
          <w:szCs w:val="20"/>
        </w:rPr>
        <w:t>:</w:t>
      </w:r>
    </w:p>
    <w:p w14:paraId="1937CB7B" w14:textId="3D00EBAF" w:rsidR="00951A81" w:rsidRPr="00CD2EFA" w:rsidRDefault="00DB455C" w:rsidP="00951A81">
      <w:pPr>
        <w:pStyle w:val="afe"/>
        <w:numPr>
          <w:ilvl w:val="0"/>
          <w:numId w:val="75"/>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951A81">
      <w:pPr>
        <w:pStyle w:val="afe"/>
        <w:numPr>
          <w:ilvl w:val="0"/>
          <w:numId w:val="75"/>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31"/>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32"/>
      <w:bookmarkEnd w:id="33"/>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D65736">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757F2208"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19AE498E"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 </w:t>
      </w:r>
    </w:p>
    <w:p w14:paraId="774A7E7D" w14:textId="542EDCB9"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При расчетах по договору участия в долевом строительстве с использованием счета эскроу</w:t>
      </w:r>
      <w:r w:rsidR="00DD758C" w:rsidRPr="00CD2EFA">
        <w:rPr>
          <w:rFonts w:ascii="Tahoma" w:hAnsi="Tahoma" w:cs="Tahoma"/>
          <w:sz w:val="20"/>
          <w:szCs w:val="20"/>
        </w:rPr>
        <w:t xml:space="preserve"> (неприменимо по Продукту «Военная ипотека»/ «Семейная ипотека для военнослужащих»)</w:t>
      </w:r>
      <w:r w:rsidRPr="00CD2EFA">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14:paraId="1948D455" w14:textId="6FCDA393"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7AE93F09" w:rsidR="00A86963" w:rsidRPr="00CD2EFA" w:rsidRDefault="00A86963" w:rsidP="008847E3">
      <w:pPr>
        <w:pStyle w:val="afe"/>
        <w:numPr>
          <w:ilvl w:val="0"/>
          <w:numId w:val="18"/>
        </w:numPr>
        <w:tabs>
          <w:tab w:val="left" w:pos="0"/>
        </w:tabs>
        <w:spacing w:before="120" w:after="120"/>
        <w:ind w:left="709" w:hanging="426"/>
        <w:jc w:val="both"/>
        <w:rPr>
          <w:rFonts w:ascii="Tahoma" w:hAnsi="Tahoma" w:cs="Tahoma"/>
          <w:sz w:val="20"/>
          <w:szCs w:val="20"/>
        </w:rPr>
      </w:pPr>
      <w:r w:rsidRPr="00CD2EFA">
        <w:rPr>
          <w:rFonts w:ascii="Tahoma" w:hAnsi="Tahoma" w:cs="Tahoma"/>
          <w:iCs/>
          <w:sz w:val="20"/>
          <w:szCs w:val="20"/>
        </w:rPr>
        <w:t xml:space="preserve">По </w:t>
      </w:r>
      <w:r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Продуктам на цели перекредитования</w:t>
      </w:r>
      <w:r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Pr="00CD2EFA">
        <w:rPr>
          <w:rFonts w:ascii="Tahoma" w:hAnsi="Tahoma" w:cs="Tahoma"/>
          <w:sz w:val="20"/>
          <w:szCs w:val="20"/>
        </w:rPr>
        <w:t>:</w:t>
      </w:r>
    </w:p>
    <w:p w14:paraId="5839249B" w14:textId="36EDD6B2" w:rsidR="00A86963" w:rsidRPr="00CD2EF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5F997B8D" w:rsidR="00A86963" w:rsidRPr="00CD2EF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 «Семейная ипотека для военнослужащих»);</w:t>
      </w:r>
    </w:p>
    <w:p w14:paraId="4B686AFB" w14:textId="0BC87164" w:rsidR="00A86963" w:rsidRPr="00CD2EF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CD2EFA">
        <w:rPr>
          <w:rFonts w:ascii="Tahoma" w:hAnsi="Tahoma" w:cs="Tahoma"/>
          <w:sz w:val="20"/>
          <w:szCs w:val="20"/>
        </w:rPr>
        <w:t>по Закону №</w:t>
      </w:r>
      <w:r w:rsidRPr="00CD2EFA">
        <w:rPr>
          <w:rFonts w:ascii="Tahoma" w:hAnsi="Tahoma" w:cs="Tahoma"/>
          <w:sz w:val="20"/>
          <w:szCs w:val="20"/>
        </w:rPr>
        <w:t xml:space="preserve"> 214-ФЗ)</w:t>
      </w:r>
      <w:r w:rsidR="00A86963" w:rsidRPr="00CD2EFA">
        <w:rPr>
          <w:rFonts w:ascii="Tahoma" w:hAnsi="Tahoma" w:cs="Tahoma"/>
          <w:sz w:val="20"/>
          <w:szCs w:val="20"/>
        </w:rPr>
        <w:t xml:space="preserve"> (неприменимо по Продукту «Военная ипотека»/ «Семейная ипотека для военнослужащих»)</w:t>
      </w:r>
      <w:r w:rsidRPr="00CD2EFA">
        <w:rPr>
          <w:rFonts w:ascii="Tahoma" w:hAnsi="Tahoma" w:cs="Tahoma"/>
          <w:sz w:val="20"/>
          <w:szCs w:val="20"/>
        </w:rPr>
        <w:t xml:space="preserve">, </w:t>
      </w:r>
    </w:p>
    <w:p w14:paraId="75EEAD60" w14:textId="580F68DC"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14:paraId="64E227E0" w14:textId="10FB7F83" w:rsidR="005A2D72" w:rsidRPr="00CD2EF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77777777" w:rsidR="0075521A" w:rsidRPr="00CD2EF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(-ов)</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3E7BACEC" w:rsidR="0075521A" w:rsidRPr="00CD2EF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D9D5CA0"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34"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34"/>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14:paraId="156C0DEC" w14:textId="24BDB06C" w:rsidR="00A64DB5" w:rsidRPr="00CD2EF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hAnsi="Tahoma" w:cs="Tahoma"/>
          <w:b/>
          <w:sz w:val="20"/>
          <w:szCs w:val="20"/>
        </w:rPr>
        <w:t xml:space="preserve">при цели кредитования на приобретение под залог </w:t>
      </w:r>
      <w:r w:rsidR="00227CA8" w:rsidRPr="00CD2EFA">
        <w:rPr>
          <w:rFonts w:ascii="Tahoma" w:hAnsi="Tahoma" w:cs="Tahoma"/>
          <w:b/>
          <w:sz w:val="20"/>
          <w:szCs w:val="20"/>
        </w:rPr>
        <w:t xml:space="preserve">в пользу Кредитора </w:t>
      </w:r>
      <w:r w:rsidRPr="00CD2EFA">
        <w:rPr>
          <w:rFonts w:ascii="Tahoma" w:hAnsi="Tahoma" w:cs="Tahoma"/>
          <w:b/>
          <w:sz w:val="20"/>
          <w:szCs w:val="20"/>
        </w:rPr>
        <w:t>приобретаемого Предмета ипотеки, если Предмет ипотеки – строящийся (Права требования)</w:t>
      </w:r>
      <w:r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1AAA583C" w:rsidR="00FE09DE" w:rsidRPr="00CD2EF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6F634E53" w:rsidR="00B81816" w:rsidRPr="00CD2EFA"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hAnsi="Tahoma" w:cs="Tahoma"/>
          <w:b/>
          <w:sz w:val="20"/>
          <w:szCs w:val="20"/>
        </w:rPr>
        <w:t xml:space="preserve">если цель кредитования под залог </w:t>
      </w:r>
      <w:r w:rsidR="00227CA8" w:rsidRPr="00CD2EFA">
        <w:rPr>
          <w:rFonts w:ascii="Tahoma" w:hAnsi="Tahoma" w:cs="Tahoma"/>
          <w:b/>
          <w:sz w:val="20"/>
          <w:szCs w:val="20"/>
        </w:rPr>
        <w:t xml:space="preserve">(в пользу Кредитора) </w:t>
      </w:r>
      <w:r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CD2EFA" w:rsidRDefault="00B81816" w:rsidP="006167CE">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6167CE">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14E525F2" w:rsidR="000A14EE" w:rsidRPr="00CD2EFA" w:rsidRDefault="00F43B5F"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hAnsi="Tahoma" w:cs="Tahoma"/>
          <w:sz w:val="20"/>
          <w:szCs w:val="20"/>
        </w:rPr>
        <w:t>предоставить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651D3F6" w:rsidR="00C2798D" w:rsidRPr="00CD2EFA" w:rsidRDefault="000A14EE"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hAnsi="Tahoma" w:cs="Tahoma"/>
          <w:sz w:val="20"/>
          <w:szCs w:val="20"/>
        </w:rPr>
        <w:t>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14:paraId="65D9E287" w14:textId="1F83F1D2" w:rsidR="00C2798D" w:rsidRPr="00CD2EFA" w:rsidRDefault="00C2798D" w:rsidP="009976BD">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C2798D">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608029E6" w:rsidR="000A14EE" w:rsidRPr="00CD2EFA" w:rsidRDefault="009976BD" w:rsidP="005154ED">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14:paraId="01DFBE19" w14:textId="0648D10A" w:rsidR="004600FF" w:rsidRPr="00CD2EFA" w:rsidRDefault="004600FF" w:rsidP="00A47AD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 «Перекредитование»</w:t>
      </w:r>
      <w:r w:rsidR="00F944BA">
        <w:rPr>
          <w:rFonts w:ascii="Tahoma" w:eastAsia="Times New Roman" w:hAnsi="Tahoma" w:cs="Tahoma"/>
          <w:b/>
          <w:sz w:val="20"/>
          <w:szCs w:val="20"/>
        </w:rPr>
        <w:t xml:space="preserve"> /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CD2EF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77777777" w:rsidR="004600FF" w:rsidRPr="00CD2EF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14:paraId="57F6D794" w14:textId="77777777"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CD2EFA">
        <w:rPr>
          <w:rFonts w:ascii="Tahoma" w:eastAsiaTheme="minorHAnsi" w:hAnsi="Tahoma" w:cs="Tahoma"/>
          <w:sz w:val="20"/>
          <w:szCs w:val="20"/>
          <w:lang w:eastAsia="en-US"/>
        </w:rPr>
        <w:t xml:space="preserve">, для погашения которых был предоставлен кредит/ заем, </w:t>
      </w:r>
      <w:r w:rsidRPr="00CD2EFA">
        <w:rPr>
          <w:rFonts w:ascii="Tahoma" w:hAnsi="Tahoma" w:cs="Tahoma"/>
          <w:sz w:val="20"/>
          <w:szCs w:val="20"/>
        </w:rPr>
        <w:t xml:space="preserve">должно (-ы)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 (-ие) условие (-я)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CD2EF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77777777" w:rsidR="004600FF" w:rsidRPr="00CD2EF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CD2EF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14:paraId="654FB2D6" w14:textId="5BC5B341" w:rsidR="004600FF" w:rsidRPr="00CD2EF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2D52A88D"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 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3748BD0E" w:rsidR="004600FF" w:rsidRPr="00CD2EFA" w:rsidRDefault="005109F3" w:rsidP="00A47AD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5A5B0CDD" w14:textId="1E0CA6A2" w:rsidR="004600FF" w:rsidRPr="00CD2EFA"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CD2EF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CD2EFA" w:rsidDel="007F4D8B">
        <w:rPr>
          <w:rFonts w:ascii="Tahoma" w:hAnsi="Tahoma" w:cs="Tahoma"/>
          <w:sz w:val="20"/>
          <w:szCs w:val="20"/>
        </w:rPr>
        <w:t xml:space="preserve"> </w:t>
      </w:r>
      <w:r w:rsidRPr="00CD2EFA">
        <w:rPr>
          <w:rFonts w:ascii="Tahoma" w:hAnsi="Tahoma" w:cs="Tahoma"/>
          <w:sz w:val="20"/>
          <w:szCs w:val="20"/>
        </w:rPr>
        <w:t>(Жилого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Залогодателю:</w:t>
      </w:r>
    </w:p>
    <w:p w14:paraId="72094EE0" w14:textId="4B8DF9F6" w:rsidR="004600FF" w:rsidRPr="00CD2EF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7C05F462" w:rsidR="004600FF" w:rsidRPr="00CD2EF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в пользу Кредитора (предварительно уведомив об этом Кредитора)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Российской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4772C55C" w:rsidR="009A6A9D" w:rsidRPr="00CD2EF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В случае </w:t>
      </w:r>
      <w:r w:rsidR="00F23A20" w:rsidRPr="00CD2EFA">
        <w:rPr>
          <w:rFonts w:ascii="Tahoma" w:hAnsi="Tahoma" w:cs="Tahoma"/>
          <w:sz w:val="20"/>
          <w:szCs w:val="20"/>
        </w:rPr>
        <w:t>ес</w:t>
      </w:r>
      <w:r w:rsidR="00486EC4" w:rsidRPr="00CD2EFA">
        <w:rPr>
          <w:rFonts w:ascii="Tahoma" w:hAnsi="Tahoma" w:cs="Tahoma"/>
          <w:sz w:val="20"/>
          <w:szCs w:val="20"/>
        </w:rPr>
        <w:t>ли</w:t>
      </w:r>
      <w:r w:rsidR="00F23A20" w:rsidRPr="00CD2EFA">
        <w:rPr>
          <w:rFonts w:ascii="Tahoma" w:hAnsi="Tahoma" w:cs="Tahoma"/>
          <w:sz w:val="20"/>
          <w:szCs w:val="20"/>
        </w:rPr>
        <w:t xml:space="preserve"> Индивидуальными условиями</w:t>
      </w:r>
      <w:r w:rsidR="00F23A20" w:rsidRPr="00CD2EFA" w:rsidDel="00F23A20">
        <w:rPr>
          <w:rFonts w:ascii="Tahoma" w:hAnsi="Tahoma" w:cs="Tahoma"/>
          <w:sz w:val="20"/>
          <w:szCs w:val="20"/>
        </w:rPr>
        <w:t xml:space="preserve"> </w:t>
      </w:r>
      <w:r w:rsidR="00F23A20" w:rsidRPr="00CD2EFA">
        <w:rPr>
          <w:rFonts w:ascii="Tahoma" w:hAnsi="Tahoma" w:cs="Tahoma"/>
          <w:sz w:val="20"/>
          <w:szCs w:val="20"/>
        </w:rPr>
        <w:t>предусмотрено</w:t>
      </w:r>
      <w:r w:rsidR="00F23A20" w:rsidRPr="00CD2EFA" w:rsidDel="00F23A20">
        <w:rPr>
          <w:rFonts w:ascii="Tahoma" w:hAnsi="Tahoma" w:cs="Tahoma"/>
          <w:sz w:val="20"/>
          <w:szCs w:val="20"/>
        </w:rPr>
        <w:t xml:space="preserve"> </w:t>
      </w:r>
      <w:r w:rsidR="00F23A20" w:rsidRPr="00CD2EFA">
        <w:rPr>
          <w:rFonts w:ascii="Tahoma" w:hAnsi="Tahoma" w:cs="Tahoma"/>
          <w:sz w:val="20"/>
          <w:szCs w:val="20"/>
        </w:rPr>
        <w:t xml:space="preserve">составление </w:t>
      </w:r>
      <w:r w:rsidRPr="00CD2EFA">
        <w:rPr>
          <w:rFonts w:ascii="Tahoma" w:hAnsi="Tahoma" w:cs="Tahoma"/>
          <w:sz w:val="20"/>
          <w:szCs w:val="20"/>
        </w:rPr>
        <w:t>Закладной</w:t>
      </w:r>
      <w:r w:rsidR="00F23A20" w:rsidRPr="00CD2EFA">
        <w:rPr>
          <w:rFonts w:ascii="Tahoma" w:hAnsi="Tahoma" w:cs="Tahoma"/>
          <w:sz w:val="20"/>
          <w:szCs w:val="20"/>
        </w:rPr>
        <w:t>:</w:t>
      </w:r>
    </w:p>
    <w:p w14:paraId="4996F208" w14:textId="540B041F" w:rsidR="004600FF" w:rsidRPr="00CD2EFA"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CD2EFA" w:rsidDel="007F4D8B">
        <w:rPr>
          <w:rFonts w:ascii="Tahoma" w:hAnsi="Tahoma" w:cs="Tahoma"/>
          <w:sz w:val="20"/>
          <w:szCs w:val="20"/>
        </w:rPr>
        <w:t xml:space="preserve"> </w:t>
      </w:r>
      <w:r w:rsidRPr="00CD2EFA">
        <w:rPr>
          <w:rFonts w:ascii="Tahoma" w:hAnsi="Tahoma" w:cs="Tahoma"/>
          <w:sz w:val="20"/>
          <w:szCs w:val="20"/>
        </w:rPr>
        <w:t>с учетом допущения о завершенности строительства объекта на дату проведения оценки;</w:t>
      </w:r>
    </w:p>
    <w:p w14:paraId="3ECFF925" w14:textId="5E89B578" w:rsidR="004600FF" w:rsidRPr="00CD2EFA" w:rsidRDefault="004600FF" w:rsidP="008847E3">
      <w:pPr>
        <w:pStyle w:val="afe"/>
        <w:numPr>
          <w:ilvl w:val="0"/>
          <w:numId w:val="31"/>
        </w:numPr>
        <w:spacing w:before="120" w:after="120"/>
        <w:ind w:left="709" w:hanging="425"/>
        <w:jc w:val="both"/>
        <w:rPr>
          <w:rFonts w:ascii="Tahoma" w:hAnsi="Tahoma" w:cs="Tahoma"/>
          <w:sz w:val="20"/>
          <w:szCs w:val="20"/>
        </w:rPr>
      </w:pPr>
      <w:r w:rsidRPr="00CD2EFA">
        <w:rPr>
          <w:rFonts w:ascii="Tahoma" w:hAnsi="Tahoma" w:cs="Tahoma"/>
          <w:sz w:val="20"/>
          <w:szCs w:val="20"/>
        </w:rPr>
        <w:t xml:space="preserve">осуществить все необходимые действия для </w:t>
      </w:r>
      <w:r w:rsidR="000D0346" w:rsidRPr="00CD2EFA">
        <w:rPr>
          <w:rFonts w:ascii="Tahoma" w:hAnsi="Tahoma" w:cs="Tahoma"/>
          <w:sz w:val="20"/>
          <w:szCs w:val="20"/>
        </w:rPr>
        <w:t xml:space="preserve">составления </w:t>
      </w:r>
      <w:r w:rsidRPr="00CD2EFA">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по </w:t>
      </w:r>
      <w:r w:rsidR="000D0346" w:rsidRPr="00CD2EFA">
        <w:rPr>
          <w:rFonts w:ascii="Tahoma" w:hAnsi="Tahoma" w:cs="Tahoma"/>
          <w:sz w:val="20"/>
          <w:szCs w:val="20"/>
        </w:rPr>
        <w:t xml:space="preserve">форме </w:t>
      </w:r>
      <w:r w:rsidRPr="00CD2EFA">
        <w:rPr>
          <w:rFonts w:ascii="Tahoma" w:hAnsi="Tahoma" w:cs="Tahoma"/>
          <w:sz w:val="20"/>
          <w:szCs w:val="20"/>
        </w:rPr>
        <w:t>Кредитор</w:t>
      </w:r>
      <w:r w:rsidR="000D0346" w:rsidRPr="00CD2EFA">
        <w:rPr>
          <w:rFonts w:ascii="Tahoma" w:hAnsi="Tahoma" w:cs="Tahoma"/>
          <w:sz w:val="20"/>
          <w:szCs w:val="20"/>
        </w:rPr>
        <w:t>а</w:t>
      </w:r>
      <w:r w:rsidRPr="00CD2EFA">
        <w:rPr>
          <w:rFonts w:ascii="Tahoma" w:hAnsi="Tahoma" w:cs="Tahoma"/>
          <w:sz w:val="20"/>
          <w:szCs w:val="20"/>
        </w:rPr>
        <w:t xml:space="preserve"> и выдачи ее Кредитору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77C450C9" w14:textId="7731C9CB" w:rsidR="00374C3A" w:rsidRPr="00CD2EFA" w:rsidRDefault="004600FF" w:rsidP="008847E3">
      <w:pPr>
        <w:pStyle w:val="afe"/>
        <w:numPr>
          <w:ilvl w:val="0"/>
          <w:numId w:val="32"/>
        </w:numPr>
        <w:spacing w:before="120" w:after="120"/>
        <w:ind w:left="709" w:hanging="426"/>
        <w:jc w:val="both"/>
        <w:rPr>
          <w:rFonts w:ascii="Tahoma" w:hAnsi="Tahoma" w:cs="Tahoma"/>
          <w:sz w:val="20"/>
          <w:szCs w:val="20"/>
        </w:rPr>
      </w:pPr>
      <w:r w:rsidRPr="00CD2EF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предъявить Кредитору</w:t>
      </w:r>
      <w:r w:rsidR="00374C3A" w:rsidRPr="00CD2EFA">
        <w:rPr>
          <w:rFonts w:ascii="Tahoma" w:hAnsi="Tahoma" w:cs="Tahoma"/>
          <w:sz w:val="20"/>
          <w:szCs w:val="20"/>
        </w:rPr>
        <w:t>:</w:t>
      </w:r>
    </w:p>
    <w:p w14:paraId="61FB1540" w14:textId="5532ADB0" w:rsidR="00374C3A" w:rsidRPr="00CD2EFA" w:rsidRDefault="00374C3A" w:rsidP="008847E3">
      <w:pPr>
        <w:pStyle w:val="afe"/>
        <w:numPr>
          <w:ilvl w:val="0"/>
          <w:numId w:val="3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6D5DDA18" w:rsidR="004600FF" w:rsidRPr="00CD2EFA" w:rsidRDefault="004600FF" w:rsidP="008847E3">
      <w:pPr>
        <w:pStyle w:val="afe"/>
        <w:numPr>
          <w:ilvl w:val="0"/>
          <w:numId w:val="3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
    <w:p w14:paraId="4C968857" w14:textId="77777777" w:rsidR="004600FF" w:rsidRPr="00CD2EFA" w:rsidRDefault="004600FF" w:rsidP="00A47AD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Опции «Ипотека на объекты Urban Group»,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307FC860" w:rsidR="00E308E1" w:rsidRPr="00CD2EFA" w:rsidRDefault="00E308E1" w:rsidP="00A47AD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8CC0A72" w:rsidR="004600FF" w:rsidRPr="00CD2EFA" w:rsidRDefault="004600FF" w:rsidP="008847E3">
      <w:pPr>
        <w:pStyle w:val="afe"/>
        <w:spacing w:before="120" w:after="120"/>
        <w:ind w:left="709"/>
        <w:jc w:val="both"/>
        <w:rPr>
          <w:rFonts w:ascii="Tahoma" w:hAnsi="Tahoma" w:cs="Tahoma"/>
          <w:iCs/>
          <w:sz w:val="20"/>
          <w:szCs w:val="20"/>
        </w:rPr>
      </w:pPr>
      <w:r w:rsidRPr="00CD2EF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CD2EFA">
        <w:rPr>
          <w:rFonts w:ascii="Tahoma" w:hAnsi="Tahoma" w:cs="Tahoma"/>
          <w:sz w:val="20"/>
          <w:szCs w:val="20"/>
        </w:rPr>
        <w:t>даты</w:t>
      </w:r>
      <w:r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CD2EF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CD2EF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14:paraId="6E60310A" w14:textId="77777777" w:rsidR="004600FF" w:rsidRPr="00CD2EF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CD2EF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7777777" w:rsidR="004600FF" w:rsidRPr="00CD2EF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0EC0DC71" w14:textId="1E96AA43" w:rsidR="004600FF" w:rsidRPr="00CD2EFA" w:rsidRDefault="003D3D45" w:rsidP="00A47AD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A47AD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55BCF44C"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До государственной регистрации права собственности Залогодателя на Предмет ипотеки:</w:t>
      </w:r>
    </w:p>
    <w:p w14:paraId="39573BCB" w14:textId="77777777" w:rsidR="004600FF" w:rsidRPr="00CD2EFA" w:rsidRDefault="004600FF" w:rsidP="008847E3">
      <w:pPr>
        <w:numPr>
          <w:ilvl w:val="0"/>
          <w:numId w:val="14"/>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8847E3">
      <w:pPr>
        <w:numPr>
          <w:ilvl w:val="0"/>
          <w:numId w:val="14"/>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8847E3">
      <w:pPr>
        <w:numPr>
          <w:ilvl w:val="0"/>
          <w:numId w:val="14"/>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14:paraId="6E1A1F2F" w14:textId="77777777" w:rsidR="004600FF" w:rsidRPr="00CD2EFA" w:rsidRDefault="004600FF" w:rsidP="008847E3">
      <w:pPr>
        <w:numPr>
          <w:ilvl w:val="0"/>
          <w:numId w:val="14"/>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A47ADD">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35"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35"/>
    </w:p>
    <w:p w14:paraId="5768B1B5" w14:textId="4208D86D" w:rsidR="003949A7" w:rsidRPr="00CD2EF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4C4D0D">
        <w:rPr>
          <w:rFonts w:ascii="Tahoma" w:hAnsi="Tahoma" w:cs="Tahoma"/>
          <w:sz w:val="20"/>
          <w:szCs w:val="20"/>
        </w:rPr>
      </w:r>
      <w:r w:rsidR="004C4D0D">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CD2EFA" w:rsidRDefault="007C40E6" w:rsidP="00A47AD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0FDE9AB0" w:rsidR="00B777F5" w:rsidRPr="00CD2EFA" w:rsidRDefault="0053279F" w:rsidP="00A47AD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 xml:space="preserve"> «Приобретение жилого дома»</w:t>
      </w:r>
      <w:r w:rsidR="007C40E6" w:rsidRPr="00CD2EFA">
        <w:rPr>
          <w:rFonts w:ascii="Tahoma" w:eastAsiaTheme="minorHAnsi" w:hAnsi="Tahoma" w:cs="Tahoma"/>
          <w:b/>
          <w:iCs/>
          <w:sz w:val="20"/>
          <w:szCs w:val="20"/>
          <w:lang w:eastAsia="en-US"/>
        </w:rPr>
        <w:t>/ «</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 «</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 «С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 «</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 «</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sidRPr="00D85794">
        <w:rPr>
          <w:rFonts w:ascii="Tahoma" w:eastAsiaTheme="minorHAnsi" w:hAnsi="Tahoma" w:cs="Tahoma"/>
          <w:b/>
          <w:iCs/>
          <w:sz w:val="20"/>
          <w:szCs w:val="20"/>
          <w:lang w:eastAsia="en-US"/>
        </w:rPr>
        <w:t xml:space="preserve"> </w:t>
      </w:r>
      <w:r w:rsidR="00D85794">
        <w:rPr>
          <w:rFonts w:ascii="Tahoma" w:eastAsiaTheme="minorHAnsi" w:hAnsi="Tahoma" w:cs="Tahoma"/>
          <w:b/>
          <w:iCs/>
          <w:sz w:val="20"/>
          <w:szCs w:val="20"/>
          <w:lang w:eastAsia="en-US"/>
        </w:rPr>
        <w:t xml:space="preserve">/ </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CBF88E6" w14:textId="2A5EAE31" w:rsidR="00B777F5" w:rsidRPr="00CD2EFA" w:rsidRDefault="00715301" w:rsidP="00A47AD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 «</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 xml:space="preserve">/ </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B777F5" w:rsidRPr="00CD2EFA">
        <w:rPr>
          <w:rFonts w:ascii="Tahoma" w:hAnsi="Tahoma" w:cs="Tahoma"/>
          <w:sz w:val="20"/>
          <w:szCs w:val="20"/>
        </w:rPr>
        <w:t xml:space="preserve">В 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54338481" w:rsidR="00B777F5" w:rsidRPr="00CD2EFA" w:rsidRDefault="00E25809" w:rsidP="00A47ADD">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953D68" w:rsidR="00B777F5" w:rsidRPr="00CD2EFA" w:rsidRDefault="005109F3" w:rsidP="00A47AD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По продукту «Индивидуальное строительство жилого дома»</w:t>
      </w:r>
      <w:r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0D4D579C" w:rsidR="00B777F5" w:rsidRPr="00CD2EFA" w:rsidRDefault="005109F3" w:rsidP="00A47AD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продукту «Семейная ипотека с 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b/>
          <w:iCs/>
          <w:sz w:val="20"/>
          <w:szCs w:val="20"/>
          <w:lang w:eastAsia="en-US"/>
        </w:rPr>
        <w:t>«Индивидуальное строительство жилого дома»</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 «Сельская ипотека» на цели </w:t>
      </w:r>
      <w:r w:rsidR="00DF061D" w:rsidRPr="00D83B95">
        <w:rPr>
          <w:rFonts w:ascii="Tahoma" w:hAnsi="Tahoma" w:cs="Tahoma"/>
          <w:b/>
          <w:sz w:val="20"/>
          <w:szCs w:val="20"/>
        </w:rPr>
        <w:t>перекредитования</w:t>
      </w:r>
      <w:r w:rsidRPr="00CD2EFA">
        <w:rPr>
          <w:rFonts w:ascii="Tahoma" w:hAnsi="Tahoma" w:cs="Tahoma"/>
          <w:iCs/>
          <w:sz w:val="20"/>
          <w:szCs w:val="20"/>
        </w:rPr>
        <w:t xml:space="preserve">: </w:t>
      </w:r>
      <w:r w:rsidRPr="00CD2EFA">
        <w:rPr>
          <w:rFonts w:ascii="Tahoma" w:hAnsi="Tahoma" w:cs="Tahoma"/>
          <w:sz w:val="20"/>
          <w:szCs w:val="20"/>
        </w:rPr>
        <w:t xml:space="preserve">В срок не позднее 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погашения задолженности по Предшествующему договору в полном объеме (по Продуктам на цели перекредитования)</w:t>
      </w:r>
      <w:r w:rsidR="00B777F5" w:rsidRPr="00CD2EFA">
        <w:rPr>
          <w:rFonts w:ascii="Tahoma" w:hAnsi="Tahoma" w:cs="Tahoma"/>
          <w:sz w:val="20"/>
          <w:szCs w:val="20"/>
        </w:rPr>
        <w:t>:</w:t>
      </w:r>
    </w:p>
    <w:p w14:paraId="000FB53D" w14:textId="4F9643DD" w:rsidR="00B777F5" w:rsidRPr="00CD2EFA" w:rsidRDefault="00B777F5" w:rsidP="00A47ADD">
      <w:pPr>
        <w:pStyle w:val="afe"/>
        <w:numPr>
          <w:ilvl w:val="0"/>
          <w:numId w:val="7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 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A47ADD">
      <w:pPr>
        <w:pStyle w:val="afe"/>
        <w:numPr>
          <w:ilvl w:val="0"/>
          <w:numId w:val="7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A47ADD">
      <w:pPr>
        <w:pStyle w:val="afe"/>
        <w:numPr>
          <w:ilvl w:val="0"/>
          <w:numId w:val="7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6B26ABEC" w:rsidR="00222675" w:rsidRPr="00CD2EFA" w:rsidRDefault="00222675" w:rsidP="00A47AD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r w:rsidR="009D2451">
        <w:rPr>
          <w:rFonts w:ascii="Tahoma" w:eastAsiaTheme="minorHAnsi" w:hAnsi="Tahoma" w:cs="Tahoma"/>
          <w:b/>
          <w:sz w:val="20"/>
          <w:szCs w:val="20"/>
        </w:rPr>
        <w:t xml:space="preserve"> / «Сельская ипотека»</w:t>
      </w:r>
      <w:r w:rsidRPr="00CD2EFA">
        <w:rPr>
          <w:rFonts w:ascii="Tahoma" w:eastAsiaTheme="minorHAnsi" w:hAnsi="Tahoma" w:cs="Tahoma"/>
          <w:b/>
          <w:sz w:val="20"/>
          <w:szCs w:val="20"/>
        </w:rPr>
        <w:t>:</w:t>
      </w:r>
    </w:p>
    <w:p w14:paraId="00A062AB" w14:textId="2670DF8D" w:rsidR="00222675" w:rsidRPr="00CD2EFA" w:rsidRDefault="00222675"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CD2EFA">
        <w:rPr>
          <w:rFonts w:ascii="Tahoma" w:hAnsi="Tahoma" w:cs="Tahoma"/>
          <w:sz w:val="20"/>
          <w:szCs w:val="20"/>
        </w:rPr>
        <w:t>В 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5139F7A7" w14:textId="77777777" w:rsidR="00222675" w:rsidRPr="00CD2EF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CD2EFA">
        <w:rPr>
          <w:rFonts w:ascii="Tahoma" w:hAnsi="Tahoma" w:cs="Tahoma"/>
          <w:sz w:val="20"/>
          <w:szCs w:val="20"/>
        </w:rPr>
        <w:t>предъявить Кредитору оригинал договора ипотеки/</w:t>
      </w:r>
      <w:r w:rsidRPr="00CD2EF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CD2EFA">
        <w:rPr>
          <w:rStyle w:val="aff0"/>
          <w:rFonts w:ascii="Tahoma" w:hAnsi="Tahoma" w:cs="Tahoma"/>
          <w:sz w:val="20"/>
          <w:szCs w:val="20"/>
        </w:rPr>
        <w:t>.</w:t>
      </w:r>
    </w:p>
    <w:p w14:paraId="056759DE" w14:textId="249C14B8" w:rsidR="00B777F5" w:rsidRPr="00CD2EFA" w:rsidRDefault="00AA25DC" w:rsidP="00A47AD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 «Перекредитование»:</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1F093AB" w:rsidR="00B777F5" w:rsidRPr="00CD2EF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5589EB74" w:rsidR="00B777F5" w:rsidRPr="00CD2EF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A47AD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14:paraId="484D6F17" w14:textId="2A5592B2"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6" w:name="_Toc56440255"/>
      <w:r w:rsidRPr="00CD2EFA">
        <w:rPr>
          <w:rFonts w:ascii="Tahoma" w:hAnsi="Tahoma" w:cs="Tahoma"/>
          <w:b/>
          <w:sz w:val="20"/>
          <w:szCs w:val="20"/>
        </w:rPr>
        <w:t>Заемщик имеет право:</w:t>
      </w:r>
      <w:bookmarkEnd w:id="36"/>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14:paraId="12A650A0" w14:textId="77777777" w:rsidR="005A2D72" w:rsidRPr="00CD2EF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70563C6C"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CD2EF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77777777" w:rsidR="00097AFB" w:rsidRPr="00CD2EF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39C8086D" w14:textId="7C25B5BE" w:rsidR="00097AFB" w:rsidRPr="00CD2EF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xml:space="preserve">)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4F1184D"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55C34550" w14:textId="7F48563E" w:rsidR="005404E1" w:rsidRPr="00CD2EF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Получить от Кредитора документы, подтверждающие </w:t>
      </w:r>
      <w:r w:rsidR="007F429D" w:rsidRPr="00CD2EFA">
        <w:rPr>
          <w:rFonts w:ascii="Tahoma" w:eastAsia="Times New Roman" w:hAnsi="Tahoma" w:cs="Tahoma"/>
          <w:sz w:val="20"/>
          <w:szCs w:val="20"/>
        </w:rPr>
        <w:t>оплату</w:t>
      </w:r>
      <w:r w:rsidRPr="00CD2EFA">
        <w:rPr>
          <w:rFonts w:ascii="Tahoma" w:eastAsia="Times New Roman" w:hAnsi="Tahoma" w:cs="Tahoma"/>
          <w:sz w:val="20"/>
          <w:szCs w:val="20"/>
        </w:rPr>
        <w:t xml:space="preserve"> по Договору о предоставлении денежных средств</w:t>
      </w:r>
      <w:r w:rsidR="007F429D" w:rsidRPr="00CD2EFA">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7" w:name="_Toc56440256"/>
      <w:r w:rsidRPr="00CD2EFA">
        <w:rPr>
          <w:rFonts w:ascii="Tahoma" w:hAnsi="Tahoma" w:cs="Tahoma"/>
          <w:b/>
          <w:sz w:val="20"/>
          <w:szCs w:val="20"/>
        </w:rPr>
        <w:t>Кредитор обязуется:</w:t>
      </w:r>
      <w:bookmarkEnd w:id="37"/>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14:paraId="0D12F384" w14:textId="77777777"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97D0331"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38"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8"/>
    </w:p>
    <w:p w14:paraId="37A6C651" w14:textId="7494B144"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B168E9" w:rsidRPr="00CD2EF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34C8F1D6"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8F7A30" w:rsidRPr="00CD2EFA">
        <w:rPr>
          <w:rFonts w:ascii="Tahoma" w:hAnsi="Tahoma" w:cs="Tahoma"/>
          <w:sz w:val="20"/>
          <w:szCs w:val="20"/>
        </w:rPr>
        <w:t xml:space="preserve">Заключить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1BF26F98"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 «Семейная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8847E3">
      <w:pPr>
        <w:pStyle w:val="afe"/>
        <w:numPr>
          <w:ilvl w:val="0"/>
          <w:numId w:val="38"/>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CD2EFA" w:rsidRDefault="008F7A30"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CD2EFA" w:rsidRDefault="008F7A30"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14:paraId="18760746" w14:textId="0F0F0905" w:rsidR="008F7A30" w:rsidRPr="00CD2EFA" w:rsidRDefault="004E166A"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2FBFD164"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1D6F363B"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16C3B58E" w14:textId="3FD437B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30A28AC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3E9009E0"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39"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9"/>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40"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40"/>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41" w:name="_Toc56440257"/>
      <w:r w:rsidRPr="00CD2EFA">
        <w:rPr>
          <w:rFonts w:ascii="Tahoma" w:hAnsi="Tahoma" w:cs="Tahoma"/>
          <w:b/>
          <w:sz w:val="20"/>
          <w:szCs w:val="20"/>
        </w:rPr>
        <w:t>Кредитор имеет право:</w:t>
      </w:r>
      <w:bookmarkEnd w:id="4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77777777"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14:paraId="374A2976" w14:textId="77777777"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14:paraId="33256B76" w14:textId="77777777"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14:paraId="4FC55B3D" w14:textId="51124D42"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 «Семейная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6"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7563B6A" w:rsidR="00AD01AE" w:rsidRPr="00CD2EF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CD2EF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DF9FBC2" w:rsidR="0002453D" w:rsidRPr="00CD2EF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CD2EF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A47ADD">
      <w:pPr>
        <w:pStyle w:val="afe"/>
        <w:numPr>
          <w:ilvl w:val="0"/>
          <w:numId w:val="7"/>
        </w:numPr>
        <w:spacing w:before="120" w:after="120"/>
        <w:ind w:left="709" w:hanging="709"/>
        <w:jc w:val="both"/>
        <w:outlineLvl w:val="0"/>
        <w:rPr>
          <w:rFonts w:ascii="Tahoma" w:hAnsi="Tahoma" w:cs="Tahoma"/>
          <w:b/>
          <w:sz w:val="20"/>
          <w:szCs w:val="20"/>
        </w:rPr>
      </w:pPr>
      <w:bookmarkStart w:id="42" w:name="_Toc56440258"/>
      <w:r w:rsidRPr="00934155">
        <w:rPr>
          <w:rFonts w:ascii="Tahoma" w:hAnsi="Tahoma" w:cs="Tahoma"/>
          <w:b/>
          <w:sz w:val="20"/>
          <w:szCs w:val="20"/>
        </w:rPr>
        <w:t>ОТВЕТСТВЕННОСТЬ СТОРОН</w:t>
      </w:r>
      <w:bookmarkEnd w:id="42"/>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77777777"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43" w:name="_Toc56440259"/>
      <w:r w:rsidRPr="00CD2EFA">
        <w:rPr>
          <w:rFonts w:ascii="Tahoma" w:hAnsi="Tahoma" w:cs="Tahoma"/>
          <w:b/>
          <w:sz w:val="20"/>
          <w:szCs w:val="20"/>
        </w:rPr>
        <w:t>ПРОЧИЕ УСЛОВИЯ</w:t>
      </w:r>
      <w:bookmarkEnd w:id="43"/>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46AA859E"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10B7C25D"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3A90F2E"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44"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44"/>
      <w:r w:rsidRPr="00CD2EFA">
        <w:rPr>
          <w:rFonts w:ascii="Tahoma" w:hAnsi="Tahoma" w:cs="Tahoma"/>
          <w:sz w:val="20"/>
          <w:szCs w:val="20"/>
        </w:rPr>
        <w:t xml:space="preserve"> </w:t>
      </w:r>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3D2E966"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r w:rsidR="007B2A2D" w:rsidRPr="00CD2EFA">
        <w:rPr>
          <w:rFonts w:ascii="Tahoma" w:hAnsi="Tahoma" w:cs="Tahoma"/>
          <w:sz w:val="20"/>
          <w:szCs w:val="20"/>
        </w:rPr>
        <w:t xml:space="preserve"> </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1F931703" w14:textId="0ADF352C"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7C26716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нерасторжение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45" w:name="_Ref307930157"/>
      <w:r w:rsidRPr="00CD2EFA">
        <w:rPr>
          <w:rFonts w:ascii="Tahoma" w:hAnsi="Tahoma" w:cs="Tahoma"/>
          <w:sz w:val="20"/>
          <w:szCs w:val="20"/>
        </w:rPr>
        <w:t xml:space="preserve">. </w:t>
      </w:r>
    </w:p>
    <w:p w14:paraId="3BA669EA" w14:textId="7F0529B5"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(неприменимо по Продукту «Военная ипотека»/ «Семейная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45"/>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53074C67"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7AD510BC"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 «Семейная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1D7D24B4" w:rsidR="00C45DA0" w:rsidRPr="00CD2EFA"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По Опции «Ипотека на объекты Urban Group:</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A47ADD">
      <w:headerReference w:type="default" r:id="rId17"/>
      <w:footerReference w:type="default" r:id="rId18"/>
      <w:headerReference w:type="first" r:id="rId19"/>
      <w:endnotePr>
        <w:numFmt w:val="decimal"/>
      </w:endnotePr>
      <w:pgSz w:w="11906" w:h="16838"/>
      <w:pgMar w:top="1134" w:right="850" w:bottom="1134" w:left="1701"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4FF8" w14:textId="77777777" w:rsidR="004C4D0D" w:rsidRDefault="004C4D0D">
      <w:pPr>
        <w:spacing w:after="0" w:line="240" w:lineRule="auto"/>
      </w:pPr>
      <w:r>
        <w:separator/>
      </w:r>
    </w:p>
  </w:endnote>
  <w:endnote w:type="continuationSeparator" w:id="0">
    <w:p w14:paraId="3AD2FB78" w14:textId="77777777" w:rsidR="004C4D0D" w:rsidRDefault="004C4D0D">
      <w:pPr>
        <w:spacing w:after="0" w:line="240" w:lineRule="auto"/>
      </w:pPr>
      <w:r>
        <w:continuationSeparator/>
      </w:r>
    </w:p>
  </w:endnote>
  <w:endnote w:type="continuationNotice" w:id="1">
    <w:p w14:paraId="40BCA9CF" w14:textId="77777777" w:rsidR="004C4D0D" w:rsidRDefault="004C4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F1FF" w14:textId="77777777" w:rsidR="002B0DEB" w:rsidRPr="001E72DB" w:rsidRDefault="002B0DEB"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5DAF6" w14:textId="77777777" w:rsidR="004C4D0D" w:rsidRDefault="004C4D0D">
      <w:pPr>
        <w:spacing w:after="0" w:line="240" w:lineRule="auto"/>
      </w:pPr>
      <w:r>
        <w:separator/>
      </w:r>
    </w:p>
  </w:footnote>
  <w:footnote w:type="continuationSeparator" w:id="0">
    <w:p w14:paraId="1B235013" w14:textId="77777777" w:rsidR="004C4D0D" w:rsidRDefault="004C4D0D">
      <w:pPr>
        <w:spacing w:after="0" w:line="240" w:lineRule="auto"/>
      </w:pPr>
      <w:r>
        <w:continuationSeparator/>
      </w:r>
    </w:p>
  </w:footnote>
  <w:footnote w:type="continuationNotice" w:id="1">
    <w:p w14:paraId="53AB74DC" w14:textId="77777777" w:rsidR="004C4D0D" w:rsidRDefault="004C4D0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sz w:val="20"/>
        <w:szCs w:val="20"/>
      </w:rPr>
    </w:sdtEndPr>
    <w:sdtContent>
      <w:p w14:paraId="57491DD8" w14:textId="103661FA" w:rsidR="002B0DEB" w:rsidRPr="00A47ADD" w:rsidRDefault="002B0DEB" w:rsidP="00645D64">
        <w:pPr>
          <w:pStyle w:val="af7"/>
          <w:jc w:val="center"/>
          <w:rPr>
            <w:rFonts w:ascii="Tahoma" w:hAnsi="Tahoma"/>
            <w:sz w:val="20"/>
          </w:rPr>
        </w:pPr>
        <w:r w:rsidRPr="00A47ADD">
          <w:rPr>
            <w:rFonts w:ascii="Tahoma" w:hAnsi="Tahoma"/>
            <w:sz w:val="20"/>
          </w:rPr>
          <w:fldChar w:fldCharType="begin"/>
        </w:r>
        <w:r w:rsidRPr="006167CE">
          <w:rPr>
            <w:rFonts w:ascii="Tahoma" w:hAnsi="Tahoma" w:cs="Tahoma"/>
            <w:sz w:val="20"/>
          </w:rPr>
          <w:instrText>PAGE   \* MERGEFORMAT</w:instrText>
        </w:r>
        <w:r w:rsidRPr="00A47ADD">
          <w:rPr>
            <w:rFonts w:ascii="Tahoma" w:hAnsi="Tahoma"/>
            <w:sz w:val="20"/>
          </w:rPr>
          <w:fldChar w:fldCharType="separate"/>
        </w:r>
        <w:r w:rsidR="00FC1250">
          <w:rPr>
            <w:rFonts w:ascii="Tahoma" w:hAnsi="Tahoma" w:cs="Tahoma"/>
            <w:noProof/>
            <w:sz w:val="20"/>
          </w:rPr>
          <w:t>8</w:t>
        </w:r>
        <w:r w:rsidRPr="00A47ADD">
          <w:rPr>
            <w:rFonts w:ascii="Tahoma" w:hAnsi="Tahoma"/>
            <w:sz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196" w14:textId="77777777" w:rsidR="002B0DEB" w:rsidRDefault="002B0DEB">
    <w:pPr>
      <w:pStyle w:val="af7"/>
      <w:jc w:val="center"/>
    </w:pPr>
  </w:p>
  <w:p w14:paraId="0E3745E6" w14:textId="77777777" w:rsidR="002B0DEB" w:rsidRDefault="002B0DEB">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4F014A6"/>
    <w:multiLevelType w:val="hybridMultilevel"/>
    <w:tmpl w:val="AF04D094"/>
    <w:lvl w:ilvl="0" w:tplc="7C0A0386">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 w15:restartNumberingAfterBreak="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0"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FCC1734"/>
    <w:multiLevelType w:val="hybridMultilevel"/>
    <w:tmpl w:val="BCF0E960"/>
    <w:lvl w:ilvl="0" w:tplc="EF5E8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30" w15:restartNumberingAfterBreak="0">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5" w15:restartNumberingAfterBreak="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7"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9"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4C8675F7"/>
    <w:multiLevelType w:val="multilevel"/>
    <w:tmpl w:val="BA6899F2"/>
    <w:lvl w:ilvl="0">
      <w:start w:val="1"/>
      <w:numFmt w:val="decimal"/>
      <w:lvlText w:val="%1."/>
      <w:lvlJc w:val="left"/>
      <w:pPr>
        <w:ind w:left="2062" w:hanging="360"/>
      </w:pPr>
      <w:rPr>
        <w:rFonts w:hint="default"/>
        <w:b/>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7309" w:hanging="504"/>
      </w:pPr>
      <w:rPr>
        <w:rFonts w:ascii="Tahoma" w:hAnsi="Tahoma" w:cs="Tahoma" w:hint="default"/>
        <w:b w:val="0"/>
        <w:sz w:val="22"/>
        <w:szCs w:val="22"/>
      </w:rPr>
    </w:lvl>
    <w:lvl w:ilvl="3">
      <w:start w:val="1"/>
      <w:numFmt w:val="decimal"/>
      <w:lvlText w:val="%1.%2.%3.%4."/>
      <w:lvlJc w:val="left"/>
      <w:pPr>
        <w:ind w:left="6461" w:hanging="648"/>
      </w:pPr>
      <w:rPr>
        <w:rFonts w:hint="default"/>
        <w:b w:val="0"/>
        <w:color w:val="auto"/>
        <w:sz w:val="22"/>
        <w:szCs w:val="22"/>
      </w:rPr>
    </w:lvl>
    <w:lvl w:ilvl="4">
      <w:start w:val="1"/>
      <w:numFmt w:val="decimal"/>
      <w:lvlText w:val="%1.%2.%3.%4.%5."/>
      <w:lvlJc w:val="left"/>
      <w:pPr>
        <w:ind w:left="2232" w:hanging="792"/>
      </w:pPr>
      <w:rPr>
        <w:rFonts w:hint="default"/>
        <w:b/>
        <w:sz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50"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3"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8" w15:restartNumberingAfterBreak="0">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60"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2"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4" w15:restartNumberingAfterBreak="0">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6"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7" w15:restartNumberingAfterBreak="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9" w15:restartNumberingAfterBreak="0">
    <w:nsid w:val="78DC59CF"/>
    <w:multiLevelType w:val="hybridMultilevel"/>
    <w:tmpl w:val="6AF0E252"/>
    <w:lvl w:ilvl="0" w:tplc="902C5750">
      <w:start w:val="1"/>
      <w:numFmt w:val="russianLow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0"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1"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3"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60"/>
  </w:num>
  <w:num w:numId="3">
    <w:abstractNumId w:val="38"/>
  </w:num>
  <w:num w:numId="4">
    <w:abstractNumId w:val="0"/>
  </w:num>
  <w:num w:numId="5">
    <w:abstractNumId w:val="70"/>
  </w:num>
  <w:num w:numId="6">
    <w:abstractNumId w:val="43"/>
  </w:num>
  <w:num w:numId="7">
    <w:abstractNumId w:val="58"/>
  </w:num>
  <w:num w:numId="8">
    <w:abstractNumId w:val="45"/>
  </w:num>
  <w:num w:numId="9">
    <w:abstractNumId w:val="34"/>
  </w:num>
  <w:num w:numId="10">
    <w:abstractNumId w:val="71"/>
  </w:num>
  <w:num w:numId="11">
    <w:abstractNumId w:val="47"/>
  </w:num>
  <w:num w:numId="12">
    <w:abstractNumId w:val="17"/>
  </w:num>
  <w:num w:numId="13">
    <w:abstractNumId w:val="73"/>
  </w:num>
  <w:num w:numId="14">
    <w:abstractNumId w:val="5"/>
  </w:num>
  <w:num w:numId="15">
    <w:abstractNumId w:val="32"/>
  </w:num>
  <w:num w:numId="16">
    <w:abstractNumId w:val="64"/>
  </w:num>
  <w:num w:numId="17">
    <w:abstractNumId w:val="62"/>
  </w:num>
  <w:num w:numId="18">
    <w:abstractNumId w:val="16"/>
  </w:num>
  <w:num w:numId="19">
    <w:abstractNumId w:val="57"/>
  </w:num>
  <w:num w:numId="20">
    <w:abstractNumId w:val="12"/>
  </w:num>
  <w:num w:numId="21">
    <w:abstractNumId w:val="36"/>
  </w:num>
  <w:num w:numId="22">
    <w:abstractNumId w:val="37"/>
  </w:num>
  <w:num w:numId="23">
    <w:abstractNumId w:val="28"/>
  </w:num>
  <w:num w:numId="24">
    <w:abstractNumId w:val="31"/>
  </w:num>
  <w:num w:numId="25">
    <w:abstractNumId w:val="48"/>
  </w:num>
  <w:num w:numId="26">
    <w:abstractNumId w:val="65"/>
  </w:num>
  <w:num w:numId="27">
    <w:abstractNumId w:val="33"/>
  </w:num>
  <w:num w:numId="28">
    <w:abstractNumId w:val="44"/>
  </w:num>
  <w:num w:numId="29">
    <w:abstractNumId w:val="2"/>
  </w:num>
  <w:num w:numId="30">
    <w:abstractNumId w:val="66"/>
  </w:num>
  <w:num w:numId="31">
    <w:abstractNumId w:val="20"/>
  </w:num>
  <w:num w:numId="32">
    <w:abstractNumId w:val="53"/>
  </w:num>
  <w:num w:numId="33">
    <w:abstractNumId w:val="63"/>
  </w:num>
  <w:num w:numId="34">
    <w:abstractNumId w:val="61"/>
  </w:num>
  <w:num w:numId="35">
    <w:abstractNumId w:val="41"/>
  </w:num>
  <w:num w:numId="36">
    <w:abstractNumId w:val="23"/>
  </w:num>
  <w:num w:numId="37">
    <w:abstractNumId w:val="1"/>
  </w:num>
  <w:num w:numId="38">
    <w:abstractNumId w:val="40"/>
  </w:num>
  <w:num w:numId="39">
    <w:abstractNumId w:val="10"/>
  </w:num>
  <w:num w:numId="40">
    <w:abstractNumId w:val="30"/>
  </w:num>
  <w:num w:numId="41">
    <w:abstractNumId w:val="68"/>
  </w:num>
  <w:num w:numId="42">
    <w:abstractNumId w:val="9"/>
  </w:num>
  <w:num w:numId="43">
    <w:abstractNumId w:val="55"/>
  </w:num>
  <w:num w:numId="44">
    <w:abstractNumId w:val="24"/>
  </w:num>
  <w:num w:numId="45">
    <w:abstractNumId w:val="74"/>
  </w:num>
  <w:num w:numId="46">
    <w:abstractNumId w:val="26"/>
  </w:num>
  <w:num w:numId="47">
    <w:abstractNumId w:val="4"/>
  </w:num>
  <w:num w:numId="48">
    <w:abstractNumId w:val="18"/>
  </w:num>
  <w:num w:numId="49">
    <w:abstractNumId w:val="15"/>
  </w:num>
  <w:num w:numId="50">
    <w:abstractNumId w:val="50"/>
  </w:num>
  <w:num w:numId="51">
    <w:abstractNumId w:val="3"/>
  </w:num>
  <w:num w:numId="52">
    <w:abstractNumId w:val="51"/>
  </w:num>
  <w:num w:numId="53">
    <w:abstractNumId w:val="52"/>
  </w:num>
  <w:num w:numId="54">
    <w:abstractNumId w:val="39"/>
  </w:num>
  <w:num w:numId="55">
    <w:abstractNumId w:val="72"/>
  </w:num>
  <w:num w:numId="56">
    <w:abstractNumId w:val="54"/>
  </w:num>
  <w:num w:numId="57">
    <w:abstractNumId w:val="56"/>
  </w:num>
  <w:num w:numId="58">
    <w:abstractNumId w:val="21"/>
  </w:num>
  <w:num w:numId="59">
    <w:abstractNumId w:val="13"/>
  </w:num>
  <w:num w:numId="60">
    <w:abstractNumId w:val="14"/>
  </w:num>
  <w:num w:numId="61">
    <w:abstractNumId w:val="49"/>
  </w:num>
  <w:num w:numId="62">
    <w:abstractNumId w:val="59"/>
  </w:num>
  <w:num w:numId="63">
    <w:abstractNumId w:val="29"/>
  </w:num>
  <w:num w:numId="64">
    <w:abstractNumId w:val="35"/>
  </w:num>
  <w:num w:numId="65">
    <w:abstractNumId w:val="7"/>
  </w:num>
  <w:num w:numId="66">
    <w:abstractNumId w:val="8"/>
  </w:num>
  <w:num w:numId="67">
    <w:abstractNumId w:val="27"/>
  </w:num>
  <w:num w:numId="68">
    <w:abstractNumId w:val="25"/>
  </w:num>
  <w:num w:numId="69">
    <w:abstractNumId w:val="69"/>
  </w:num>
  <w:num w:numId="70">
    <w:abstractNumId w:val="22"/>
  </w:num>
  <w:num w:numId="71">
    <w:abstractNumId w:val="46"/>
  </w:num>
  <w:num w:numId="72">
    <w:abstractNumId w:val="19"/>
  </w:num>
  <w:num w:numId="73">
    <w:abstractNumId w:val="67"/>
  </w:num>
  <w:num w:numId="74">
    <w:abstractNumId w:val="6"/>
  </w:num>
  <w:num w:numId="75">
    <w:abstractNumId w:val="11"/>
  </w:num>
  <w:num w:numId="76">
    <w:abstractNumId w:val="58"/>
  </w:num>
  <w:num w:numId="77">
    <w:abstractNumId w:val="58"/>
  </w:num>
  <w:num w:numId="78">
    <w:abstractNumId w:val="58"/>
  </w:num>
  <w:num w:numId="79">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CFC"/>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AFA"/>
    <w:rsid w:val="00046A0D"/>
    <w:rsid w:val="000476FC"/>
    <w:rsid w:val="00050143"/>
    <w:rsid w:val="00050EC5"/>
    <w:rsid w:val="000517B2"/>
    <w:rsid w:val="00051F0A"/>
    <w:rsid w:val="000523A5"/>
    <w:rsid w:val="00052D9B"/>
    <w:rsid w:val="00054834"/>
    <w:rsid w:val="00056466"/>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77786"/>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268B"/>
    <w:rsid w:val="000933EC"/>
    <w:rsid w:val="000948D0"/>
    <w:rsid w:val="00094A2B"/>
    <w:rsid w:val="00095652"/>
    <w:rsid w:val="00095B56"/>
    <w:rsid w:val="000963BA"/>
    <w:rsid w:val="0009667F"/>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2E14"/>
    <w:rsid w:val="000C3459"/>
    <w:rsid w:val="000C3CDE"/>
    <w:rsid w:val="000C4D62"/>
    <w:rsid w:val="000C525D"/>
    <w:rsid w:val="000C6A8E"/>
    <w:rsid w:val="000C7002"/>
    <w:rsid w:val="000C72AF"/>
    <w:rsid w:val="000C76C4"/>
    <w:rsid w:val="000C77CA"/>
    <w:rsid w:val="000D0015"/>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4846"/>
    <w:rsid w:val="00104A30"/>
    <w:rsid w:val="001051E5"/>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10D9"/>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2266"/>
    <w:rsid w:val="00143EEA"/>
    <w:rsid w:val="0014448A"/>
    <w:rsid w:val="001461C2"/>
    <w:rsid w:val="00146362"/>
    <w:rsid w:val="00150301"/>
    <w:rsid w:val="0015296C"/>
    <w:rsid w:val="00152A5A"/>
    <w:rsid w:val="00152C86"/>
    <w:rsid w:val="001537C8"/>
    <w:rsid w:val="00153A31"/>
    <w:rsid w:val="001542A5"/>
    <w:rsid w:val="0015431C"/>
    <w:rsid w:val="00155DB0"/>
    <w:rsid w:val="00156554"/>
    <w:rsid w:val="00156F83"/>
    <w:rsid w:val="00160523"/>
    <w:rsid w:val="00161295"/>
    <w:rsid w:val="00161838"/>
    <w:rsid w:val="00162104"/>
    <w:rsid w:val="001635F5"/>
    <w:rsid w:val="00163613"/>
    <w:rsid w:val="00163D68"/>
    <w:rsid w:val="00164C39"/>
    <w:rsid w:val="0016698A"/>
    <w:rsid w:val="00167671"/>
    <w:rsid w:val="00170784"/>
    <w:rsid w:val="00170C8A"/>
    <w:rsid w:val="00171F87"/>
    <w:rsid w:val="00172161"/>
    <w:rsid w:val="0017247F"/>
    <w:rsid w:val="0017342F"/>
    <w:rsid w:val="00173B50"/>
    <w:rsid w:val="00173B93"/>
    <w:rsid w:val="00173EA8"/>
    <w:rsid w:val="00175D02"/>
    <w:rsid w:val="00176561"/>
    <w:rsid w:val="00176AB5"/>
    <w:rsid w:val="00177840"/>
    <w:rsid w:val="00177BC2"/>
    <w:rsid w:val="00177CBA"/>
    <w:rsid w:val="00180DF2"/>
    <w:rsid w:val="00182127"/>
    <w:rsid w:val="00184E88"/>
    <w:rsid w:val="001852EE"/>
    <w:rsid w:val="001853DF"/>
    <w:rsid w:val="00185E74"/>
    <w:rsid w:val="00185EC9"/>
    <w:rsid w:val="001863F9"/>
    <w:rsid w:val="00186CA0"/>
    <w:rsid w:val="00186D14"/>
    <w:rsid w:val="0019082A"/>
    <w:rsid w:val="00192508"/>
    <w:rsid w:val="0019338D"/>
    <w:rsid w:val="001938FB"/>
    <w:rsid w:val="00194A5E"/>
    <w:rsid w:val="001956E6"/>
    <w:rsid w:val="0019590E"/>
    <w:rsid w:val="00195E52"/>
    <w:rsid w:val="001966B4"/>
    <w:rsid w:val="001968C3"/>
    <w:rsid w:val="00196D01"/>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98B"/>
    <w:rsid w:val="001C7B19"/>
    <w:rsid w:val="001D0088"/>
    <w:rsid w:val="001D05E0"/>
    <w:rsid w:val="001D39AA"/>
    <w:rsid w:val="001D3A8B"/>
    <w:rsid w:val="001D48FB"/>
    <w:rsid w:val="001D60DB"/>
    <w:rsid w:val="001D6271"/>
    <w:rsid w:val="001D6C31"/>
    <w:rsid w:val="001D7477"/>
    <w:rsid w:val="001D74B9"/>
    <w:rsid w:val="001D77BD"/>
    <w:rsid w:val="001E06C9"/>
    <w:rsid w:val="001E07A1"/>
    <w:rsid w:val="001E101A"/>
    <w:rsid w:val="001E1CB3"/>
    <w:rsid w:val="001E25AC"/>
    <w:rsid w:val="001E2BB0"/>
    <w:rsid w:val="001E4EA3"/>
    <w:rsid w:val="001E5A55"/>
    <w:rsid w:val="001E5FA8"/>
    <w:rsid w:val="001E630F"/>
    <w:rsid w:val="001E6975"/>
    <w:rsid w:val="001E6BE7"/>
    <w:rsid w:val="001E7575"/>
    <w:rsid w:val="001F0435"/>
    <w:rsid w:val="001F1060"/>
    <w:rsid w:val="001F1652"/>
    <w:rsid w:val="001F21AB"/>
    <w:rsid w:val="001F392D"/>
    <w:rsid w:val="001F446B"/>
    <w:rsid w:val="001F45FB"/>
    <w:rsid w:val="001F4BD3"/>
    <w:rsid w:val="001F4EDE"/>
    <w:rsid w:val="001F50CD"/>
    <w:rsid w:val="001F64CB"/>
    <w:rsid w:val="001F6990"/>
    <w:rsid w:val="00200287"/>
    <w:rsid w:val="00201BFB"/>
    <w:rsid w:val="00202695"/>
    <w:rsid w:val="00202813"/>
    <w:rsid w:val="002030F5"/>
    <w:rsid w:val="00204244"/>
    <w:rsid w:val="00205312"/>
    <w:rsid w:val="0020761E"/>
    <w:rsid w:val="00207921"/>
    <w:rsid w:val="002102E6"/>
    <w:rsid w:val="00210389"/>
    <w:rsid w:val="002112ED"/>
    <w:rsid w:val="00212434"/>
    <w:rsid w:val="0021296A"/>
    <w:rsid w:val="002131E0"/>
    <w:rsid w:val="00213200"/>
    <w:rsid w:val="002146D8"/>
    <w:rsid w:val="00216963"/>
    <w:rsid w:val="00216988"/>
    <w:rsid w:val="00220F20"/>
    <w:rsid w:val="00222315"/>
    <w:rsid w:val="00222675"/>
    <w:rsid w:val="00222774"/>
    <w:rsid w:val="00222F69"/>
    <w:rsid w:val="00223614"/>
    <w:rsid w:val="00223784"/>
    <w:rsid w:val="00223A72"/>
    <w:rsid w:val="00225EF6"/>
    <w:rsid w:val="00226F6F"/>
    <w:rsid w:val="00226F88"/>
    <w:rsid w:val="00227406"/>
    <w:rsid w:val="00227CA8"/>
    <w:rsid w:val="00227EEE"/>
    <w:rsid w:val="00232A2F"/>
    <w:rsid w:val="00232FE0"/>
    <w:rsid w:val="002334E9"/>
    <w:rsid w:val="002349E8"/>
    <w:rsid w:val="00234BBB"/>
    <w:rsid w:val="00234C75"/>
    <w:rsid w:val="00236019"/>
    <w:rsid w:val="0023609D"/>
    <w:rsid w:val="002379A8"/>
    <w:rsid w:val="0024140D"/>
    <w:rsid w:val="0024218B"/>
    <w:rsid w:val="0024274A"/>
    <w:rsid w:val="002427B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2F02"/>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0DEB"/>
    <w:rsid w:val="002B2464"/>
    <w:rsid w:val="002B2605"/>
    <w:rsid w:val="002B3049"/>
    <w:rsid w:val="002B47AC"/>
    <w:rsid w:val="002B6A7B"/>
    <w:rsid w:val="002B7C35"/>
    <w:rsid w:val="002C00CB"/>
    <w:rsid w:val="002C0AAC"/>
    <w:rsid w:val="002C0CA8"/>
    <w:rsid w:val="002C229A"/>
    <w:rsid w:val="002C2451"/>
    <w:rsid w:val="002C264C"/>
    <w:rsid w:val="002C297F"/>
    <w:rsid w:val="002C2EA6"/>
    <w:rsid w:val="002C3313"/>
    <w:rsid w:val="002C3713"/>
    <w:rsid w:val="002C3902"/>
    <w:rsid w:val="002C4258"/>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A8A"/>
    <w:rsid w:val="002F3D71"/>
    <w:rsid w:val="002F42E6"/>
    <w:rsid w:val="002F590C"/>
    <w:rsid w:val="002F61FA"/>
    <w:rsid w:val="002F6459"/>
    <w:rsid w:val="002F6488"/>
    <w:rsid w:val="002F6520"/>
    <w:rsid w:val="002F7269"/>
    <w:rsid w:val="002F7560"/>
    <w:rsid w:val="002F7F96"/>
    <w:rsid w:val="003000AF"/>
    <w:rsid w:val="0030176F"/>
    <w:rsid w:val="003017E6"/>
    <w:rsid w:val="0030188A"/>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A73"/>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042"/>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AA4"/>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7F9F"/>
    <w:rsid w:val="003B2499"/>
    <w:rsid w:val="003B4870"/>
    <w:rsid w:val="003B5B78"/>
    <w:rsid w:val="003B63D5"/>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E7F99"/>
    <w:rsid w:val="003F1006"/>
    <w:rsid w:val="003F25B6"/>
    <w:rsid w:val="003F30B5"/>
    <w:rsid w:val="003F34E4"/>
    <w:rsid w:val="003F356A"/>
    <w:rsid w:val="003F5ADB"/>
    <w:rsid w:val="003F5E8A"/>
    <w:rsid w:val="003F5F34"/>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445A"/>
    <w:rsid w:val="00454F5F"/>
    <w:rsid w:val="004552C6"/>
    <w:rsid w:val="0045631C"/>
    <w:rsid w:val="004573C8"/>
    <w:rsid w:val="00457767"/>
    <w:rsid w:val="004577E5"/>
    <w:rsid w:val="00457AC1"/>
    <w:rsid w:val="004600FF"/>
    <w:rsid w:val="004605B7"/>
    <w:rsid w:val="00460C4E"/>
    <w:rsid w:val="00461417"/>
    <w:rsid w:val="00461AC0"/>
    <w:rsid w:val="00461D95"/>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398"/>
    <w:rsid w:val="004867C1"/>
    <w:rsid w:val="00486EC4"/>
    <w:rsid w:val="004872B8"/>
    <w:rsid w:val="0048756B"/>
    <w:rsid w:val="004877D3"/>
    <w:rsid w:val="004903DB"/>
    <w:rsid w:val="0049046A"/>
    <w:rsid w:val="0049116C"/>
    <w:rsid w:val="0049126A"/>
    <w:rsid w:val="00492D57"/>
    <w:rsid w:val="00493514"/>
    <w:rsid w:val="004937CD"/>
    <w:rsid w:val="00493DEA"/>
    <w:rsid w:val="00494218"/>
    <w:rsid w:val="00494B68"/>
    <w:rsid w:val="00494E31"/>
    <w:rsid w:val="004958B9"/>
    <w:rsid w:val="004977E7"/>
    <w:rsid w:val="004A007D"/>
    <w:rsid w:val="004A086F"/>
    <w:rsid w:val="004A117E"/>
    <w:rsid w:val="004A34AF"/>
    <w:rsid w:val="004A3D08"/>
    <w:rsid w:val="004A5691"/>
    <w:rsid w:val="004A6EFF"/>
    <w:rsid w:val="004B05A8"/>
    <w:rsid w:val="004B08DE"/>
    <w:rsid w:val="004B220B"/>
    <w:rsid w:val="004B310A"/>
    <w:rsid w:val="004B6587"/>
    <w:rsid w:val="004B65C4"/>
    <w:rsid w:val="004B7511"/>
    <w:rsid w:val="004B77D4"/>
    <w:rsid w:val="004C023F"/>
    <w:rsid w:val="004C02B3"/>
    <w:rsid w:val="004C09B9"/>
    <w:rsid w:val="004C0AF6"/>
    <w:rsid w:val="004C1A2B"/>
    <w:rsid w:val="004C250D"/>
    <w:rsid w:val="004C3AEA"/>
    <w:rsid w:val="004C3F08"/>
    <w:rsid w:val="004C3F5E"/>
    <w:rsid w:val="004C4C48"/>
    <w:rsid w:val="004C4D0D"/>
    <w:rsid w:val="004C4FE8"/>
    <w:rsid w:val="004C5916"/>
    <w:rsid w:val="004C619E"/>
    <w:rsid w:val="004C6A8E"/>
    <w:rsid w:val="004D1347"/>
    <w:rsid w:val="004D2D74"/>
    <w:rsid w:val="004D2EA5"/>
    <w:rsid w:val="004D3F86"/>
    <w:rsid w:val="004D49AA"/>
    <w:rsid w:val="004D4DE6"/>
    <w:rsid w:val="004D5512"/>
    <w:rsid w:val="004D613F"/>
    <w:rsid w:val="004E02BB"/>
    <w:rsid w:val="004E08C7"/>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E18"/>
    <w:rsid w:val="004F2F45"/>
    <w:rsid w:val="004F5DC7"/>
    <w:rsid w:val="004F5FA0"/>
    <w:rsid w:val="004F6524"/>
    <w:rsid w:val="004F6F2C"/>
    <w:rsid w:val="004F7DCF"/>
    <w:rsid w:val="00500F5F"/>
    <w:rsid w:val="00501935"/>
    <w:rsid w:val="00501C83"/>
    <w:rsid w:val="00502557"/>
    <w:rsid w:val="00502CD7"/>
    <w:rsid w:val="0050329B"/>
    <w:rsid w:val="00505275"/>
    <w:rsid w:val="00505559"/>
    <w:rsid w:val="00505575"/>
    <w:rsid w:val="00505BD9"/>
    <w:rsid w:val="00506168"/>
    <w:rsid w:val="00506AD6"/>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B78"/>
    <w:rsid w:val="00514F55"/>
    <w:rsid w:val="00514FA4"/>
    <w:rsid w:val="00514FD1"/>
    <w:rsid w:val="005154ED"/>
    <w:rsid w:val="0051585C"/>
    <w:rsid w:val="005161FE"/>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197C"/>
    <w:rsid w:val="0053236D"/>
    <w:rsid w:val="0053279F"/>
    <w:rsid w:val="00533E8A"/>
    <w:rsid w:val="00535AE7"/>
    <w:rsid w:val="0053639A"/>
    <w:rsid w:val="00536CDD"/>
    <w:rsid w:val="00537314"/>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3D65"/>
    <w:rsid w:val="00554576"/>
    <w:rsid w:val="0055460E"/>
    <w:rsid w:val="0055585F"/>
    <w:rsid w:val="00555921"/>
    <w:rsid w:val="00555B4A"/>
    <w:rsid w:val="005569BC"/>
    <w:rsid w:val="00556B2F"/>
    <w:rsid w:val="00556D27"/>
    <w:rsid w:val="005574EE"/>
    <w:rsid w:val="00560200"/>
    <w:rsid w:val="00560C3C"/>
    <w:rsid w:val="00560F20"/>
    <w:rsid w:val="0056190A"/>
    <w:rsid w:val="00561988"/>
    <w:rsid w:val="00561E4D"/>
    <w:rsid w:val="00562FFB"/>
    <w:rsid w:val="005632D3"/>
    <w:rsid w:val="0056426E"/>
    <w:rsid w:val="00564DD5"/>
    <w:rsid w:val="0056658A"/>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700"/>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573"/>
    <w:rsid w:val="005C2681"/>
    <w:rsid w:val="005C2B15"/>
    <w:rsid w:val="005C4C11"/>
    <w:rsid w:val="005C6709"/>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1EB8"/>
    <w:rsid w:val="005E237E"/>
    <w:rsid w:val="005E2A9E"/>
    <w:rsid w:val="005E2C9A"/>
    <w:rsid w:val="005E2FCE"/>
    <w:rsid w:val="005E3457"/>
    <w:rsid w:val="005E3565"/>
    <w:rsid w:val="005E40C8"/>
    <w:rsid w:val="005E4147"/>
    <w:rsid w:val="005E577C"/>
    <w:rsid w:val="005E59B2"/>
    <w:rsid w:val="005E68A4"/>
    <w:rsid w:val="005F06F0"/>
    <w:rsid w:val="005F09D1"/>
    <w:rsid w:val="005F09E9"/>
    <w:rsid w:val="005F0F49"/>
    <w:rsid w:val="005F12B7"/>
    <w:rsid w:val="005F1B10"/>
    <w:rsid w:val="005F36EB"/>
    <w:rsid w:val="005F449B"/>
    <w:rsid w:val="005F46AD"/>
    <w:rsid w:val="005F75E0"/>
    <w:rsid w:val="005F763A"/>
    <w:rsid w:val="0060060F"/>
    <w:rsid w:val="00600F04"/>
    <w:rsid w:val="00601C6E"/>
    <w:rsid w:val="00602370"/>
    <w:rsid w:val="0060293C"/>
    <w:rsid w:val="0060323D"/>
    <w:rsid w:val="0060599C"/>
    <w:rsid w:val="006065B6"/>
    <w:rsid w:val="00610DD2"/>
    <w:rsid w:val="00611C0F"/>
    <w:rsid w:val="00612397"/>
    <w:rsid w:val="006127D4"/>
    <w:rsid w:val="00612B78"/>
    <w:rsid w:val="006133C2"/>
    <w:rsid w:val="0061466C"/>
    <w:rsid w:val="00614BD9"/>
    <w:rsid w:val="00614C92"/>
    <w:rsid w:val="006152E5"/>
    <w:rsid w:val="00615E86"/>
    <w:rsid w:val="006167CE"/>
    <w:rsid w:val="00620D43"/>
    <w:rsid w:val="0062292C"/>
    <w:rsid w:val="00623B73"/>
    <w:rsid w:val="006245D4"/>
    <w:rsid w:val="00624616"/>
    <w:rsid w:val="00624880"/>
    <w:rsid w:val="00624B1F"/>
    <w:rsid w:val="0062509F"/>
    <w:rsid w:val="00627575"/>
    <w:rsid w:val="00627FBF"/>
    <w:rsid w:val="00630AEC"/>
    <w:rsid w:val="006327F7"/>
    <w:rsid w:val="00633CE0"/>
    <w:rsid w:val="00633DB1"/>
    <w:rsid w:val="00634827"/>
    <w:rsid w:val="00635447"/>
    <w:rsid w:val="006379B1"/>
    <w:rsid w:val="00641368"/>
    <w:rsid w:val="006419F3"/>
    <w:rsid w:val="00641F7B"/>
    <w:rsid w:val="00642B33"/>
    <w:rsid w:val="00642CCD"/>
    <w:rsid w:val="00644D4C"/>
    <w:rsid w:val="00645AD6"/>
    <w:rsid w:val="00645D20"/>
    <w:rsid w:val="00645D64"/>
    <w:rsid w:val="00646D80"/>
    <w:rsid w:val="0064741D"/>
    <w:rsid w:val="006501E2"/>
    <w:rsid w:val="00650382"/>
    <w:rsid w:val="0065149E"/>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65840"/>
    <w:rsid w:val="006707AB"/>
    <w:rsid w:val="00670FE9"/>
    <w:rsid w:val="00671C2F"/>
    <w:rsid w:val="00671C61"/>
    <w:rsid w:val="00672189"/>
    <w:rsid w:val="00672909"/>
    <w:rsid w:val="00672E0B"/>
    <w:rsid w:val="00673A6E"/>
    <w:rsid w:val="0067423B"/>
    <w:rsid w:val="00676343"/>
    <w:rsid w:val="0067732D"/>
    <w:rsid w:val="0067733C"/>
    <w:rsid w:val="006805DA"/>
    <w:rsid w:val="0068197E"/>
    <w:rsid w:val="00681996"/>
    <w:rsid w:val="0068224C"/>
    <w:rsid w:val="00683752"/>
    <w:rsid w:val="00684E20"/>
    <w:rsid w:val="00684EDF"/>
    <w:rsid w:val="00686945"/>
    <w:rsid w:val="006871DD"/>
    <w:rsid w:val="00687EE7"/>
    <w:rsid w:val="0069059A"/>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8B8"/>
    <w:rsid w:val="006A7917"/>
    <w:rsid w:val="006A7A95"/>
    <w:rsid w:val="006A7AF4"/>
    <w:rsid w:val="006B1FA6"/>
    <w:rsid w:val="006B42F0"/>
    <w:rsid w:val="006B51E7"/>
    <w:rsid w:val="006B66E5"/>
    <w:rsid w:val="006B6E76"/>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42C8"/>
    <w:rsid w:val="006E5DB4"/>
    <w:rsid w:val="006E5E6D"/>
    <w:rsid w:val="006E6408"/>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197C"/>
    <w:rsid w:val="00701F6C"/>
    <w:rsid w:val="00702BFC"/>
    <w:rsid w:val="00703575"/>
    <w:rsid w:val="007041CC"/>
    <w:rsid w:val="007044F2"/>
    <w:rsid w:val="00704FF2"/>
    <w:rsid w:val="0070522F"/>
    <w:rsid w:val="00706313"/>
    <w:rsid w:val="0070661B"/>
    <w:rsid w:val="00706A9A"/>
    <w:rsid w:val="00707164"/>
    <w:rsid w:val="00710D70"/>
    <w:rsid w:val="00710E65"/>
    <w:rsid w:val="0071145B"/>
    <w:rsid w:val="00712641"/>
    <w:rsid w:val="00712916"/>
    <w:rsid w:val="00712FEB"/>
    <w:rsid w:val="007149B6"/>
    <w:rsid w:val="00715301"/>
    <w:rsid w:val="007160F8"/>
    <w:rsid w:val="0071652B"/>
    <w:rsid w:val="007171FA"/>
    <w:rsid w:val="00721DD0"/>
    <w:rsid w:val="00722CD6"/>
    <w:rsid w:val="00724726"/>
    <w:rsid w:val="007249EE"/>
    <w:rsid w:val="0072602C"/>
    <w:rsid w:val="00727414"/>
    <w:rsid w:val="007278CC"/>
    <w:rsid w:val="0073041D"/>
    <w:rsid w:val="007313B8"/>
    <w:rsid w:val="00732983"/>
    <w:rsid w:val="00733EEE"/>
    <w:rsid w:val="00735A95"/>
    <w:rsid w:val="00735E1D"/>
    <w:rsid w:val="007374E5"/>
    <w:rsid w:val="007407F5"/>
    <w:rsid w:val="00740E13"/>
    <w:rsid w:val="00741A74"/>
    <w:rsid w:val="00742114"/>
    <w:rsid w:val="007424DA"/>
    <w:rsid w:val="00742696"/>
    <w:rsid w:val="007429DF"/>
    <w:rsid w:val="00744A3A"/>
    <w:rsid w:val="00744C46"/>
    <w:rsid w:val="00744CC4"/>
    <w:rsid w:val="007455FB"/>
    <w:rsid w:val="007456A0"/>
    <w:rsid w:val="007456E7"/>
    <w:rsid w:val="00746433"/>
    <w:rsid w:val="007472D0"/>
    <w:rsid w:val="00747425"/>
    <w:rsid w:val="00747CA5"/>
    <w:rsid w:val="0075129C"/>
    <w:rsid w:val="0075133C"/>
    <w:rsid w:val="0075144E"/>
    <w:rsid w:val="00751763"/>
    <w:rsid w:val="00751D47"/>
    <w:rsid w:val="0075458B"/>
    <w:rsid w:val="00754761"/>
    <w:rsid w:val="0075521A"/>
    <w:rsid w:val="007555F4"/>
    <w:rsid w:val="00755C8D"/>
    <w:rsid w:val="00756685"/>
    <w:rsid w:val="00756B06"/>
    <w:rsid w:val="00757EC1"/>
    <w:rsid w:val="00761942"/>
    <w:rsid w:val="00762AF8"/>
    <w:rsid w:val="007633D9"/>
    <w:rsid w:val="00764ECC"/>
    <w:rsid w:val="0076509E"/>
    <w:rsid w:val="00765210"/>
    <w:rsid w:val="0077270D"/>
    <w:rsid w:val="007727AE"/>
    <w:rsid w:val="00772BDF"/>
    <w:rsid w:val="0077351B"/>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667"/>
    <w:rsid w:val="00795F2D"/>
    <w:rsid w:val="007975DE"/>
    <w:rsid w:val="00797B26"/>
    <w:rsid w:val="007A0A33"/>
    <w:rsid w:val="007A1A79"/>
    <w:rsid w:val="007A2F51"/>
    <w:rsid w:val="007A3068"/>
    <w:rsid w:val="007A3687"/>
    <w:rsid w:val="007A4837"/>
    <w:rsid w:val="007A57EC"/>
    <w:rsid w:val="007A5E62"/>
    <w:rsid w:val="007A5E7B"/>
    <w:rsid w:val="007A640A"/>
    <w:rsid w:val="007A6781"/>
    <w:rsid w:val="007A776A"/>
    <w:rsid w:val="007A7DFC"/>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355"/>
    <w:rsid w:val="007C5500"/>
    <w:rsid w:val="007C56BF"/>
    <w:rsid w:val="007C5E4F"/>
    <w:rsid w:val="007C6226"/>
    <w:rsid w:val="007C6374"/>
    <w:rsid w:val="007C6E1E"/>
    <w:rsid w:val="007C7D80"/>
    <w:rsid w:val="007D021E"/>
    <w:rsid w:val="007D071A"/>
    <w:rsid w:val="007D08B3"/>
    <w:rsid w:val="007D1133"/>
    <w:rsid w:val="007D1943"/>
    <w:rsid w:val="007D2196"/>
    <w:rsid w:val="007D3607"/>
    <w:rsid w:val="007D556F"/>
    <w:rsid w:val="007E0494"/>
    <w:rsid w:val="007E1F08"/>
    <w:rsid w:val="007E23AE"/>
    <w:rsid w:val="007E2F7C"/>
    <w:rsid w:val="007E5D07"/>
    <w:rsid w:val="007E61AB"/>
    <w:rsid w:val="007E6F38"/>
    <w:rsid w:val="007E7DA8"/>
    <w:rsid w:val="007E7E6C"/>
    <w:rsid w:val="007F0044"/>
    <w:rsid w:val="007F03AE"/>
    <w:rsid w:val="007F0CFC"/>
    <w:rsid w:val="007F20E1"/>
    <w:rsid w:val="007F25C6"/>
    <w:rsid w:val="007F3564"/>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2C50"/>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44B80"/>
    <w:rsid w:val="00845961"/>
    <w:rsid w:val="0084678D"/>
    <w:rsid w:val="008516F6"/>
    <w:rsid w:val="00851F41"/>
    <w:rsid w:val="00852265"/>
    <w:rsid w:val="008535A4"/>
    <w:rsid w:val="00853840"/>
    <w:rsid w:val="00853C7F"/>
    <w:rsid w:val="00854BD7"/>
    <w:rsid w:val="00854ED8"/>
    <w:rsid w:val="008572DC"/>
    <w:rsid w:val="0086081C"/>
    <w:rsid w:val="00860D6D"/>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35EB"/>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69A"/>
    <w:rsid w:val="008B5A0E"/>
    <w:rsid w:val="008B5A7E"/>
    <w:rsid w:val="008B6949"/>
    <w:rsid w:val="008B6BE0"/>
    <w:rsid w:val="008B76BB"/>
    <w:rsid w:val="008B77A1"/>
    <w:rsid w:val="008C024C"/>
    <w:rsid w:val="008C0EE8"/>
    <w:rsid w:val="008C1D16"/>
    <w:rsid w:val="008C3504"/>
    <w:rsid w:val="008C3870"/>
    <w:rsid w:val="008C3A61"/>
    <w:rsid w:val="008C3B33"/>
    <w:rsid w:val="008C5559"/>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051"/>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66A"/>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4FDB"/>
    <w:rsid w:val="00915459"/>
    <w:rsid w:val="0091548B"/>
    <w:rsid w:val="00915757"/>
    <w:rsid w:val="0091591A"/>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CE0"/>
    <w:rsid w:val="00925F5D"/>
    <w:rsid w:val="009260C6"/>
    <w:rsid w:val="00926344"/>
    <w:rsid w:val="009269F7"/>
    <w:rsid w:val="00927632"/>
    <w:rsid w:val="00927E8F"/>
    <w:rsid w:val="00930166"/>
    <w:rsid w:val="00930B37"/>
    <w:rsid w:val="00930DD2"/>
    <w:rsid w:val="0093143B"/>
    <w:rsid w:val="0093385C"/>
    <w:rsid w:val="00934155"/>
    <w:rsid w:val="0093446A"/>
    <w:rsid w:val="00935F64"/>
    <w:rsid w:val="009360A5"/>
    <w:rsid w:val="009367CF"/>
    <w:rsid w:val="00936A6E"/>
    <w:rsid w:val="009400C0"/>
    <w:rsid w:val="009415B0"/>
    <w:rsid w:val="00941EEB"/>
    <w:rsid w:val="00941EF7"/>
    <w:rsid w:val="0094253E"/>
    <w:rsid w:val="0094287D"/>
    <w:rsid w:val="009428C4"/>
    <w:rsid w:val="009428E5"/>
    <w:rsid w:val="00942E8B"/>
    <w:rsid w:val="009449D5"/>
    <w:rsid w:val="0094519F"/>
    <w:rsid w:val="00945D4F"/>
    <w:rsid w:val="0094643D"/>
    <w:rsid w:val="00947AA3"/>
    <w:rsid w:val="0095042D"/>
    <w:rsid w:val="00951A81"/>
    <w:rsid w:val="00952390"/>
    <w:rsid w:val="009523F6"/>
    <w:rsid w:val="00953A86"/>
    <w:rsid w:val="00953F77"/>
    <w:rsid w:val="00954DA9"/>
    <w:rsid w:val="009553F3"/>
    <w:rsid w:val="00956003"/>
    <w:rsid w:val="00956909"/>
    <w:rsid w:val="00956BE1"/>
    <w:rsid w:val="00956DC8"/>
    <w:rsid w:val="00960033"/>
    <w:rsid w:val="00960713"/>
    <w:rsid w:val="009609E7"/>
    <w:rsid w:val="00960EE8"/>
    <w:rsid w:val="00961090"/>
    <w:rsid w:val="0096194A"/>
    <w:rsid w:val="009637F5"/>
    <w:rsid w:val="00963A45"/>
    <w:rsid w:val="00963B30"/>
    <w:rsid w:val="00964BBB"/>
    <w:rsid w:val="009671B2"/>
    <w:rsid w:val="0097140E"/>
    <w:rsid w:val="009738D0"/>
    <w:rsid w:val="00973BA6"/>
    <w:rsid w:val="00973E1C"/>
    <w:rsid w:val="00975128"/>
    <w:rsid w:val="00976C6D"/>
    <w:rsid w:val="00980DD2"/>
    <w:rsid w:val="00981D42"/>
    <w:rsid w:val="00982638"/>
    <w:rsid w:val="00983C99"/>
    <w:rsid w:val="00984640"/>
    <w:rsid w:val="00984B38"/>
    <w:rsid w:val="0098511E"/>
    <w:rsid w:val="009866C0"/>
    <w:rsid w:val="00990A43"/>
    <w:rsid w:val="00991FAB"/>
    <w:rsid w:val="009928AF"/>
    <w:rsid w:val="00993A8F"/>
    <w:rsid w:val="00993EC4"/>
    <w:rsid w:val="0099482A"/>
    <w:rsid w:val="00995D93"/>
    <w:rsid w:val="00995DF5"/>
    <w:rsid w:val="00995FB6"/>
    <w:rsid w:val="009974CC"/>
    <w:rsid w:val="009976BD"/>
    <w:rsid w:val="00997F78"/>
    <w:rsid w:val="009A0751"/>
    <w:rsid w:val="009A1359"/>
    <w:rsid w:val="009A20E5"/>
    <w:rsid w:val="009A26ED"/>
    <w:rsid w:val="009A3CBC"/>
    <w:rsid w:val="009A4185"/>
    <w:rsid w:val="009A47F4"/>
    <w:rsid w:val="009A5CA6"/>
    <w:rsid w:val="009A6A9D"/>
    <w:rsid w:val="009A6B3F"/>
    <w:rsid w:val="009B094D"/>
    <w:rsid w:val="009B0FE7"/>
    <w:rsid w:val="009B112B"/>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451"/>
    <w:rsid w:val="009D2D6D"/>
    <w:rsid w:val="009D2E42"/>
    <w:rsid w:val="009D53F5"/>
    <w:rsid w:val="009D60DA"/>
    <w:rsid w:val="009D616E"/>
    <w:rsid w:val="009D69BD"/>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6B7"/>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47ADD"/>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3FA7"/>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3B1E"/>
    <w:rsid w:val="00A740F3"/>
    <w:rsid w:val="00A74576"/>
    <w:rsid w:val="00A74A6F"/>
    <w:rsid w:val="00A74C2E"/>
    <w:rsid w:val="00A74DE3"/>
    <w:rsid w:val="00A76286"/>
    <w:rsid w:val="00A7685F"/>
    <w:rsid w:val="00A76ACF"/>
    <w:rsid w:val="00A77C92"/>
    <w:rsid w:val="00A80E16"/>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81D"/>
    <w:rsid w:val="00AC5EED"/>
    <w:rsid w:val="00AC77B1"/>
    <w:rsid w:val="00AD01AE"/>
    <w:rsid w:val="00AD01E5"/>
    <w:rsid w:val="00AD0232"/>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F28"/>
    <w:rsid w:val="00B075CA"/>
    <w:rsid w:val="00B11853"/>
    <w:rsid w:val="00B11BA6"/>
    <w:rsid w:val="00B128EA"/>
    <w:rsid w:val="00B12918"/>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BBF"/>
    <w:rsid w:val="00B57FF7"/>
    <w:rsid w:val="00B60F71"/>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D8A"/>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4D6F"/>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3F26"/>
    <w:rsid w:val="00BB4232"/>
    <w:rsid w:val="00BB5046"/>
    <w:rsid w:val="00BB5545"/>
    <w:rsid w:val="00BC0305"/>
    <w:rsid w:val="00BC15A3"/>
    <w:rsid w:val="00BC15DE"/>
    <w:rsid w:val="00BC1E22"/>
    <w:rsid w:val="00BC257E"/>
    <w:rsid w:val="00BC33F2"/>
    <w:rsid w:val="00BC3BA7"/>
    <w:rsid w:val="00BC44A8"/>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6CEB"/>
    <w:rsid w:val="00BD750E"/>
    <w:rsid w:val="00BE0CE2"/>
    <w:rsid w:val="00BE131F"/>
    <w:rsid w:val="00BE4601"/>
    <w:rsid w:val="00BE5198"/>
    <w:rsid w:val="00BE568B"/>
    <w:rsid w:val="00BE5B39"/>
    <w:rsid w:val="00BE5DDC"/>
    <w:rsid w:val="00BE77A2"/>
    <w:rsid w:val="00BE7887"/>
    <w:rsid w:val="00BE7AE9"/>
    <w:rsid w:val="00BF1304"/>
    <w:rsid w:val="00BF13AB"/>
    <w:rsid w:val="00BF15B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128"/>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49F2"/>
    <w:rsid w:val="00C26241"/>
    <w:rsid w:val="00C26A1B"/>
    <w:rsid w:val="00C27040"/>
    <w:rsid w:val="00C278F8"/>
    <w:rsid w:val="00C2798D"/>
    <w:rsid w:val="00C31024"/>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D04"/>
    <w:rsid w:val="00C46EA7"/>
    <w:rsid w:val="00C47AE4"/>
    <w:rsid w:val="00C5390F"/>
    <w:rsid w:val="00C53A6A"/>
    <w:rsid w:val="00C53BB5"/>
    <w:rsid w:val="00C54075"/>
    <w:rsid w:val="00C54714"/>
    <w:rsid w:val="00C54DA1"/>
    <w:rsid w:val="00C55E56"/>
    <w:rsid w:val="00C57E41"/>
    <w:rsid w:val="00C601EC"/>
    <w:rsid w:val="00C603A1"/>
    <w:rsid w:val="00C62589"/>
    <w:rsid w:val="00C626A0"/>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4EB2"/>
    <w:rsid w:val="00C952F8"/>
    <w:rsid w:val="00C97B85"/>
    <w:rsid w:val="00CA06A2"/>
    <w:rsid w:val="00CA0812"/>
    <w:rsid w:val="00CA16CA"/>
    <w:rsid w:val="00CA1ECE"/>
    <w:rsid w:val="00CA2D7F"/>
    <w:rsid w:val="00CA2F51"/>
    <w:rsid w:val="00CA507C"/>
    <w:rsid w:val="00CA645B"/>
    <w:rsid w:val="00CA68CB"/>
    <w:rsid w:val="00CA6BE0"/>
    <w:rsid w:val="00CB0476"/>
    <w:rsid w:val="00CB102B"/>
    <w:rsid w:val="00CB15F7"/>
    <w:rsid w:val="00CB1C5F"/>
    <w:rsid w:val="00CB2D9A"/>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2EFA"/>
    <w:rsid w:val="00CD3090"/>
    <w:rsid w:val="00CD347E"/>
    <w:rsid w:val="00CD43DA"/>
    <w:rsid w:val="00CD5629"/>
    <w:rsid w:val="00CD5B5E"/>
    <w:rsid w:val="00CD5DBD"/>
    <w:rsid w:val="00CD5F66"/>
    <w:rsid w:val="00CD65C3"/>
    <w:rsid w:val="00CD676E"/>
    <w:rsid w:val="00CE0CE0"/>
    <w:rsid w:val="00CE179F"/>
    <w:rsid w:val="00CE1D07"/>
    <w:rsid w:val="00CE2DA0"/>
    <w:rsid w:val="00CE3D61"/>
    <w:rsid w:val="00CE4792"/>
    <w:rsid w:val="00CE4BFA"/>
    <w:rsid w:val="00CE5475"/>
    <w:rsid w:val="00CE57D7"/>
    <w:rsid w:val="00CE5AAF"/>
    <w:rsid w:val="00CE71AC"/>
    <w:rsid w:val="00CF1850"/>
    <w:rsid w:val="00CF2673"/>
    <w:rsid w:val="00CF2F8A"/>
    <w:rsid w:val="00CF31D5"/>
    <w:rsid w:val="00CF4BCD"/>
    <w:rsid w:val="00CF4FB8"/>
    <w:rsid w:val="00CF5585"/>
    <w:rsid w:val="00CF5C80"/>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42B"/>
    <w:rsid w:val="00D208D9"/>
    <w:rsid w:val="00D20A8A"/>
    <w:rsid w:val="00D21657"/>
    <w:rsid w:val="00D21861"/>
    <w:rsid w:val="00D21944"/>
    <w:rsid w:val="00D21A7B"/>
    <w:rsid w:val="00D21FDE"/>
    <w:rsid w:val="00D22079"/>
    <w:rsid w:val="00D220AD"/>
    <w:rsid w:val="00D229D1"/>
    <w:rsid w:val="00D2332E"/>
    <w:rsid w:val="00D23B52"/>
    <w:rsid w:val="00D241E8"/>
    <w:rsid w:val="00D2455A"/>
    <w:rsid w:val="00D27656"/>
    <w:rsid w:val="00D3025A"/>
    <w:rsid w:val="00D30B96"/>
    <w:rsid w:val="00D31680"/>
    <w:rsid w:val="00D326DA"/>
    <w:rsid w:val="00D32A3D"/>
    <w:rsid w:val="00D3321D"/>
    <w:rsid w:val="00D35EB3"/>
    <w:rsid w:val="00D36B74"/>
    <w:rsid w:val="00D36C33"/>
    <w:rsid w:val="00D4143D"/>
    <w:rsid w:val="00D41B11"/>
    <w:rsid w:val="00D41B16"/>
    <w:rsid w:val="00D42950"/>
    <w:rsid w:val="00D42E58"/>
    <w:rsid w:val="00D4357C"/>
    <w:rsid w:val="00D455EC"/>
    <w:rsid w:val="00D45871"/>
    <w:rsid w:val="00D47019"/>
    <w:rsid w:val="00D50374"/>
    <w:rsid w:val="00D50CE5"/>
    <w:rsid w:val="00D51245"/>
    <w:rsid w:val="00D5130A"/>
    <w:rsid w:val="00D5189E"/>
    <w:rsid w:val="00D518C5"/>
    <w:rsid w:val="00D51A9F"/>
    <w:rsid w:val="00D51DCA"/>
    <w:rsid w:val="00D533BA"/>
    <w:rsid w:val="00D54779"/>
    <w:rsid w:val="00D54F95"/>
    <w:rsid w:val="00D55054"/>
    <w:rsid w:val="00D5591F"/>
    <w:rsid w:val="00D55CC2"/>
    <w:rsid w:val="00D55E3C"/>
    <w:rsid w:val="00D562A4"/>
    <w:rsid w:val="00D564E3"/>
    <w:rsid w:val="00D56748"/>
    <w:rsid w:val="00D57CAD"/>
    <w:rsid w:val="00D602D8"/>
    <w:rsid w:val="00D60A66"/>
    <w:rsid w:val="00D6279C"/>
    <w:rsid w:val="00D63140"/>
    <w:rsid w:val="00D6341B"/>
    <w:rsid w:val="00D63D91"/>
    <w:rsid w:val="00D6508D"/>
    <w:rsid w:val="00D6558F"/>
    <w:rsid w:val="00D65729"/>
    <w:rsid w:val="00D65736"/>
    <w:rsid w:val="00D657AA"/>
    <w:rsid w:val="00D65AA2"/>
    <w:rsid w:val="00D65E39"/>
    <w:rsid w:val="00D66210"/>
    <w:rsid w:val="00D66A4E"/>
    <w:rsid w:val="00D66C7B"/>
    <w:rsid w:val="00D674F3"/>
    <w:rsid w:val="00D70B62"/>
    <w:rsid w:val="00D70F9E"/>
    <w:rsid w:val="00D71977"/>
    <w:rsid w:val="00D72716"/>
    <w:rsid w:val="00D72F31"/>
    <w:rsid w:val="00D748C4"/>
    <w:rsid w:val="00D74FFC"/>
    <w:rsid w:val="00D75B52"/>
    <w:rsid w:val="00D7607E"/>
    <w:rsid w:val="00D764BE"/>
    <w:rsid w:val="00D771DF"/>
    <w:rsid w:val="00D80E5F"/>
    <w:rsid w:val="00D82EFA"/>
    <w:rsid w:val="00D83B95"/>
    <w:rsid w:val="00D83D15"/>
    <w:rsid w:val="00D85794"/>
    <w:rsid w:val="00D85FC5"/>
    <w:rsid w:val="00D85FF6"/>
    <w:rsid w:val="00D868D6"/>
    <w:rsid w:val="00D86E71"/>
    <w:rsid w:val="00D874C7"/>
    <w:rsid w:val="00D90656"/>
    <w:rsid w:val="00D90F81"/>
    <w:rsid w:val="00D942A1"/>
    <w:rsid w:val="00D9433E"/>
    <w:rsid w:val="00D94376"/>
    <w:rsid w:val="00D950F4"/>
    <w:rsid w:val="00D9592C"/>
    <w:rsid w:val="00D96577"/>
    <w:rsid w:val="00D96E07"/>
    <w:rsid w:val="00D978B1"/>
    <w:rsid w:val="00D97A11"/>
    <w:rsid w:val="00D97BB4"/>
    <w:rsid w:val="00DA00B8"/>
    <w:rsid w:val="00DA0377"/>
    <w:rsid w:val="00DA0640"/>
    <w:rsid w:val="00DA1404"/>
    <w:rsid w:val="00DA19A2"/>
    <w:rsid w:val="00DA3D77"/>
    <w:rsid w:val="00DA5672"/>
    <w:rsid w:val="00DA5D5F"/>
    <w:rsid w:val="00DA5FAC"/>
    <w:rsid w:val="00DA6B44"/>
    <w:rsid w:val="00DA6DC3"/>
    <w:rsid w:val="00DA72D6"/>
    <w:rsid w:val="00DA7A39"/>
    <w:rsid w:val="00DB10AD"/>
    <w:rsid w:val="00DB165A"/>
    <w:rsid w:val="00DB1DD9"/>
    <w:rsid w:val="00DB2AE3"/>
    <w:rsid w:val="00DB38C6"/>
    <w:rsid w:val="00DB3BD2"/>
    <w:rsid w:val="00DB42FB"/>
    <w:rsid w:val="00DB455C"/>
    <w:rsid w:val="00DB58A7"/>
    <w:rsid w:val="00DB6369"/>
    <w:rsid w:val="00DB65E4"/>
    <w:rsid w:val="00DC03C7"/>
    <w:rsid w:val="00DC0DD3"/>
    <w:rsid w:val="00DC2919"/>
    <w:rsid w:val="00DC29A6"/>
    <w:rsid w:val="00DC2B08"/>
    <w:rsid w:val="00DC3C99"/>
    <w:rsid w:val="00DC5079"/>
    <w:rsid w:val="00DC632A"/>
    <w:rsid w:val="00DC7FDB"/>
    <w:rsid w:val="00DD017C"/>
    <w:rsid w:val="00DD0860"/>
    <w:rsid w:val="00DD09B3"/>
    <w:rsid w:val="00DD0E97"/>
    <w:rsid w:val="00DD3506"/>
    <w:rsid w:val="00DD3CA7"/>
    <w:rsid w:val="00DD547D"/>
    <w:rsid w:val="00DD5D7B"/>
    <w:rsid w:val="00DD5E78"/>
    <w:rsid w:val="00DD6469"/>
    <w:rsid w:val="00DD6C31"/>
    <w:rsid w:val="00DD758C"/>
    <w:rsid w:val="00DD7B34"/>
    <w:rsid w:val="00DE0383"/>
    <w:rsid w:val="00DE125B"/>
    <w:rsid w:val="00DE1C65"/>
    <w:rsid w:val="00DE2099"/>
    <w:rsid w:val="00DE2B19"/>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36AC"/>
    <w:rsid w:val="00DF3871"/>
    <w:rsid w:val="00DF3E75"/>
    <w:rsid w:val="00DF43C5"/>
    <w:rsid w:val="00DF51D5"/>
    <w:rsid w:val="00DF697A"/>
    <w:rsid w:val="00DF6BC5"/>
    <w:rsid w:val="00DF6BF9"/>
    <w:rsid w:val="00DF7965"/>
    <w:rsid w:val="00DF7C67"/>
    <w:rsid w:val="00E00045"/>
    <w:rsid w:val="00E00245"/>
    <w:rsid w:val="00E0169C"/>
    <w:rsid w:val="00E01C5E"/>
    <w:rsid w:val="00E03482"/>
    <w:rsid w:val="00E03737"/>
    <w:rsid w:val="00E04462"/>
    <w:rsid w:val="00E07D27"/>
    <w:rsid w:val="00E1034D"/>
    <w:rsid w:val="00E11115"/>
    <w:rsid w:val="00E116AB"/>
    <w:rsid w:val="00E11A86"/>
    <w:rsid w:val="00E13FE3"/>
    <w:rsid w:val="00E142B8"/>
    <w:rsid w:val="00E15E75"/>
    <w:rsid w:val="00E163BC"/>
    <w:rsid w:val="00E1647A"/>
    <w:rsid w:val="00E165B9"/>
    <w:rsid w:val="00E16E57"/>
    <w:rsid w:val="00E20F13"/>
    <w:rsid w:val="00E21247"/>
    <w:rsid w:val="00E21967"/>
    <w:rsid w:val="00E21C48"/>
    <w:rsid w:val="00E2218C"/>
    <w:rsid w:val="00E22A14"/>
    <w:rsid w:val="00E237A4"/>
    <w:rsid w:val="00E23823"/>
    <w:rsid w:val="00E2438C"/>
    <w:rsid w:val="00E2504A"/>
    <w:rsid w:val="00E25809"/>
    <w:rsid w:val="00E25C04"/>
    <w:rsid w:val="00E270F3"/>
    <w:rsid w:val="00E27B5C"/>
    <w:rsid w:val="00E303BB"/>
    <w:rsid w:val="00E30550"/>
    <w:rsid w:val="00E308E1"/>
    <w:rsid w:val="00E31F5C"/>
    <w:rsid w:val="00E33DB5"/>
    <w:rsid w:val="00E33E97"/>
    <w:rsid w:val="00E342BA"/>
    <w:rsid w:val="00E343E4"/>
    <w:rsid w:val="00E3442A"/>
    <w:rsid w:val="00E3451C"/>
    <w:rsid w:val="00E370AD"/>
    <w:rsid w:val="00E37570"/>
    <w:rsid w:val="00E4021F"/>
    <w:rsid w:val="00E41393"/>
    <w:rsid w:val="00E41953"/>
    <w:rsid w:val="00E4258E"/>
    <w:rsid w:val="00E4266D"/>
    <w:rsid w:val="00E42904"/>
    <w:rsid w:val="00E42E43"/>
    <w:rsid w:val="00E42F67"/>
    <w:rsid w:val="00E437F5"/>
    <w:rsid w:val="00E45069"/>
    <w:rsid w:val="00E45339"/>
    <w:rsid w:val="00E4599A"/>
    <w:rsid w:val="00E50419"/>
    <w:rsid w:val="00E50875"/>
    <w:rsid w:val="00E50A2E"/>
    <w:rsid w:val="00E51D6C"/>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6C1E"/>
    <w:rsid w:val="00E76ED1"/>
    <w:rsid w:val="00E77606"/>
    <w:rsid w:val="00E778B6"/>
    <w:rsid w:val="00E805E4"/>
    <w:rsid w:val="00E8175F"/>
    <w:rsid w:val="00E818B7"/>
    <w:rsid w:val="00E822EC"/>
    <w:rsid w:val="00E82BBF"/>
    <w:rsid w:val="00E832AD"/>
    <w:rsid w:val="00E83881"/>
    <w:rsid w:val="00E83D0D"/>
    <w:rsid w:val="00E87F95"/>
    <w:rsid w:val="00E9126B"/>
    <w:rsid w:val="00E91CA1"/>
    <w:rsid w:val="00E936D3"/>
    <w:rsid w:val="00E94133"/>
    <w:rsid w:val="00E9793C"/>
    <w:rsid w:val="00EA1BF4"/>
    <w:rsid w:val="00EA2661"/>
    <w:rsid w:val="00EA482D"/>
    <w:rsid w:val="00EA583C"/>
    <w:rsid w:val="00EA5FCB"/>
    <w:rsid w:val="00EA60C8"/>
    <w:rsid w:val="00EA632B"/>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7A3"/>
    <w:rsid w:val="00EC786F"/>
    <w:rsid w:val="00EC7C46"/>
    <w:rsid w:val="00ED0CD0"/>
    <w:rsid w:val="00ED227F"/>
    <w:rsid w:val="00ED25C4"/>
    <w:rsid w:val="00ED276F"/>
    <w:rsid w:val="00ED279F"/>
    <w:rsid w:val="00ED2C51"/>
    <w:rsid w:val="00ED2C79"/>
    <w:rsid w:val="00ED376E"/>
    <w:rsid w:val="00ED3983"/>
    <w:rsid w:val="00ED4040"/>
    <w:rsid w:val="00ED4872"/>
    <w:rsid w:val="00ED489A"/>
    <w:rsid w:val="00ED5106"/>
    <w:rsid w:val="00ED5447"/>
    <w:rsid w:val="00ED617E"/>
    <w:rsid w:val="00ED7D28"/>
    <w:rsid w:val="00EE0D58"/>
    <w:rsid w:val="00EE24B7"/>
    <w:rsid w:val="00EE32CA"/>
    <w:rsid w:val="00EE4D75"/>
    <w:rsid w:val="00EE5352"/>
    <w:rsid w:val="00EE6364"/>
    <w:rsid w:val="00EE70BF"/>
    <w:rsid w:val="00EE76A3"/>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07450"/>
    <w:rsid w:val="00F1049D"/>
    <w:rsid w:val="00F10795"/>
    <w:rsid w:val="00F110F9"/>
    <w:rsid w:val="00F111AD"/>
    <w:rsid w:val="00F111E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0EA6"/>
    <w:rsid w:val="00F4113B"/>
    <w:rsid w:val="00F41CC3"/>
    <w:rsid w:val="00F42183"/>
    <w:rsid w:val="00F433E2"/>
    <w:rsid w:val="00F43B5F"/>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0EDD"/>
    <w:rsid w:val="00F61C46"/>
    <w:rsid w:val="00F61F0D"/>
    <w:rsid w:val="00F62A1A"/>
    <w:rsid w:val="00F63FC0"/>
    <w:rsid w:val="00F64057"/>
    <w:rsid w:val="00F656A8"/>
    <w:rsid w:val="00F671EC"/>
    <w:rsid w:val="00F672C8"/>
    <w:rsid w:val="00F70452"/>
    <w:rsid w:val="00F70933"/>
    <w:rsid w:val="00F715F8"/>
    <w:rsid w:val="00F72938"/>
    <w:rsid w:val="00F729F6"/>
    <w:rsid w:val="00F72D45"/>
    <w:rsid w:val="00F72F2F"/>
    <w:rsid w:val="00F73100"/>
    <w:rsid w:val="00F73F50"/>
    <w:rsid w:val="00F7422C"/>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4BA"/>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1250"/>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53A2"/>
    <w:rsid w:val="00FF5804"/>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90917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504662302">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3DA4C-4B97-45C5-BD49-E581D4A4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22</Pages>
  <Words>27407</Words>
  <Characters>156221</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Бальян Надежда Николаевна</cp:lastModifiedBy>
  <cp:revision>2</cp:revision>
  <cp:lastPrinted>2020-01-09T09:55:00Z</cp:lastPrinted>
  <dcterms:created xsi:type="dcterms:W3CDTF">2020-11-12T14:55:00Z</dcterms:created>
  <dcterms:modified xsi:type="dcterms:W3CDTF">2020-11-20T08:40:00Z</dcterms:modified>
</cp:coreProperties>
</file>