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8" w:rsidRPr="00C72178" w:rsidRDefault="00C72178" w:rsidP="00C72178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5304" w:type="pct"/>
        <w:tblInd w:w="-2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88"/>
        <w:gridCol w:w="418"/>
        <w:gridCol w:w="569"/>
        <w:gridCol w:w="207"/>
        <w:gridCol w:w="286"/>
        <w:gridCol w:w="264"/>
        <w:gridCol w:w="252"/>
        <w:gridCol w:w="37"/>
        <w:gridCol w:w="887"/>
        <w:gridCol w:w="366"/>
        <w:gridCol w:w="361"/>
        <w:gridCol w:w="175"/>
        <w:gridCol w:w="136"/>
        <w:gridCol w:w="252"/>
        <w:gridCol w:w="258"/>
        <w:gridCol w:w="272"/>
        <w:gridCol w:w="152"/>
        <w:gridCol w:w="276"/>
        <w:gridCol w:w="374"/>
        <w:gridCol w:w="497"/>
        <w:gridCol w:w="203"/>
        <w:gridCol w:w="169"/>
        <w:gridCol w:w="258"/>
        <w:gridCol w:w="433"/>
        <w:gridCol w:w="197"/>
        <w:gridCol w:w="183"/>
        <w:gridCol w:w="189"/>
        <w:gridCol w:w="366"/>
        <w:gridCol w:w="828"/>
      </w:tblGrid>
      <w:tr w:rsidR="00C72178" w:rsidRPr="00C72178" w:rsidTr="00032069">
        <w:trPr>
          <w:trHeight w:val="574"/>
        </w:trPr>
        <w:tc>
          <w:tcPr>
            <w:tcW w:w="16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467995"/>
                  <wp:effectExtent l="0" t="0" r="0" b="8255"/>
                  <wp:docPr id="2" name="Рисунок 2" descr="Шапка_АГБ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ка_АГБ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0" r="33287" b="4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left="176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Заявление-анкета заемщика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left="176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получение ипотечного кредита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val="x-none"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val="x-none" w:eastAsia="x-none"/>
              </w:rPr>
              <w:t>Не является договором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left="17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178" w:rsidRPr="00C72178" w:rsidTr="00032069">
        <w:trPr>
          <w:trHeight w:val="305"/>
        </w:trPr>
        <w:tc>
          <w:tcPr>
            <w:tcW w:w="5000" w:type="pct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Параметры кредита</w:t>
            </w:r>
          </w:p>
        </w:tc>
      </w:tr>
      <w:tr w:rsidR="00C72178" w:rsidRPr="00C72178" w:rsidTr="00032069">
        <w:trPr>
          <w:trHeight w:val="414"/>
        </w:trPr>
        <w:tc>
          <w:tcPr>
            <w:tcW w:w="6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кредита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4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762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Первоначальный взнос:</w:t>
            </w:r>
          </w:p>
        </w:tc>
        <w:tc>
          <w:tcPr>
            <w:tcW w:w="774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объекта:</w:t>
            </w:r>
          </w:p>
        </w:tc>
        <w:tc>
          <w:tcPr>
            <w:tcW w:w="77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кредита:</w:t>
            </w:r>
          </w:p>
        </w:tc>
        <w:tc>
          <w:tcPr>
            <w:tcW w:w="65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мес.</w:t>
            </w:r>
          </w:p>
        </w:tc>
        <w:tc>
          <w:tcPr>
            <w:tcW w:w="121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года</w:t>
            </w:r>
          </w:p>
        </w:tc>
        <w:tc>
          <w:tcPr>
            <w:tcW w:w="65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5 лет</w:t>
            </w:r>
          </w:p>
        </w:tc>
        <w:tc>
          <w:tcPr>
            <w:tcW w:w="55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10 лет</w:t>
            </w:r>
          </w:p>
        </w:tc>
        <w:tc>
          <w:tcPr>
            <w:tcW w:w="108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другое:</w:t>
            </w:r>
          </w:p>
        </w:tc>
      </w:tr>
      <w:tr w:rsidR="00C72178" w:rsidRPr="00C72178" w:rsidTr="00032069">
        <w:trPr>
          <w:trHeight w:val="421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Приобретаемый объект недвижимости:</w:t>
            </w:r>
          </w:p>
        </w:tc>
        <w:tc>
          <w:tcPr>
            <w:tcW w:w="65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21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65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долевое строительство</w:t>
            </w:r>
          </w:p>
        </w:tc>
        <w:tc>
          <w:tcPr>
            <w:tcW w:w="55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left="45"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доля в квартире</w:t>
            </w:r>
          </w:p>
        </w:tc>
        <w:tc>
          <w:tcPr>
            <w:tcW w:w="108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C72178" w:rsidRPr="00C72178" w:rsidTr="00032069">
        <w:trPr>
          <w:trHeight w:val="421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имущества:</w:t>
            </w:r>
          </w:p>
        </w:tc>
        <w:tc>
          <w:tcPr>
            <w:tcW w:w="65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нет</w:t>
            </w:r>
          </w:p>
        </w:tc>
        <w:tc>
          <w:tcPr>
            <w:tcW w:w="121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жизни и здоровье заемщика</w:t>
            </w:r>
          </w:p>
        </w:tc>
        <w:tc>
          <w:tcPr>
            <w:tcW w:w="65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нет</w:t>
            </w:r>
          </w:p>
        </w:tc>
        <w:tc>
          <w:tcPr>
            <w:tcW w:w="104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сертификата </w:t>
            </w:r>
            <w:proofErr w:type="gramStart"/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</w:t>
            </w:r>
            <w:proofErr w:type="gramEnd"/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нет</w:t>
            </w:r>
          </w:p>
        </w:tc>
      </w:tr>
      <w:tr w:rsidR="00C72178" w:rsidRPr="00C72178" w:rsidTr="00032069">
        <w:trPr>
          <w:trHeight w:val="361"/>
        </w:trPr>
        <w:tc>
          <w:tcPr>
            <w:tcW w:w="2072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приобретаемой недвижимости:</w:t>
            </w:r>
          </w:p>
        </w:tc>
        <w:tc>
          <w:tcPr>
            <w:tcW w:w="2928" w:type="pct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327"/>
        </w:trPr>
        <w:tc>
          <w:tcPr>
            <w:tcW w:w="5000" w:type="pct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C72178" w:rsidRPr="00C72178" w:rsidTr="00032069">
        <w:trPr>
          <w:trHeight w:val="414"/>
        </w:trPr>
        <w:tc>
          <w:tcPr>
            <w:tcW w:w="1121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отчество:</w:t>
            </w:r>
          </w:p>
        </w:tc>
        <w:tc>
          <w:tcPr>
            <w:tcW w:w="3879" w:type="pct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257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 случае смены:</w:t>
            </w:r>
          </w:p>
        </w:tc>
        <w:tc>
          <w:tcPr>
            <w:tcW w:w="4159" w:type="pct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795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293" w:type="pct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276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</w:tc>
        <w:tc>
          <w:tcPr>
            <w:tcW w:w="38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735"/>
              </w:tabs>
              <w:spacing w:after="0" w:line="240" w:lineRule="auto"/>
              <w:ind w:hanging="335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серия:</w:t>
            </w:r>
          </w:p>
        </w:tc>
        <w:tc>
          <w:tcPr>
            <w:tcW w:w="41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7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7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№</w:t>
            </w:r>
          </w:p>
        </w:tc>
        <w:tc>
          <w:tcPr>
            <w:tcW w:w="635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7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456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 выдачи:</w:t>
            </w:r>
          </w:p>
        </w:tc>
        <w:tc>
          <w:tcPr>
            <w:tcW w:w="55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456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подразделения: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14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 паспорт:</w:t>
            </w:r>
          </w:p>
        </w:tc>
        <w:tc>
          <w:tcPr>
            <w:tcW w:w="4159" w:type="pct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303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174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СНИЛС:</w:t>
            </w:r>
          </w:p>
        </w:tc>
        <w:tc>
          <w:tcPr>
            <w:tcW w:w="1636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положение:</w:t>
            </w:r>
          </w:p>
        </w:tc>
        <w:tc>
          <w:tcPr>
            <w:tcW w:w="52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в браке</w:t>
            </w:r>
          </w:p>
        </w:tc>
        <w:tc>
          <w:tcPr>
            <w:tcW w:w="88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в браке</w:t>
            </w:r>
          </w:p>
        </w:tc>
        <w:tc>
          <w:tcPr>
            <w:tcW w:w="1110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иждивенцев:</w:t>
            </w:r>
          </w:p>
        </w:tc>
        <w:tc>
          <w:tcPr>
            <w:tcW w:w="34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иждивенцев:</w:t>
            </w:r>
          </w:p>
        </w:tc>
        <w:tc>
          <w:tcPr>
            <w:tcW w:w="681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309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Образование:</w:t>
            </w:r>
          </w:p>
        </w:tc>
        <w:tc>
          <w:tcPr>
            <w:tcW w:w="174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высшее</w:t>
            </w:r>
          </w:p>
        </w:tc>
        <w:tc>
          <w:tcPr>
            <w:tcW w:w="1334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средне-специальное</w:t>
            </w:r>
          </w:p>
        </w:tc>
        <w:tc>
          <w:tcPr>
            <w:tcW w:w="108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среднее</w:t>
            </w:r>
          </w:p>
        </w:tc>
      </w:tr>
      <w:tr w:rsidR="00C72178" w:rsidRPr="00C72178" w:rsidTr="00032069">
        <w:trPr>
          <w:trHeight w:val="297"/>
        </w:trPr>
        <w:tc>
          <w:tcPr>
            <w:tcW w:w="5000" w:type="pct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2178" w:rsidRPr="00C72178" w:rsidTr="00032069">
        <w:trPr>
          <w:trHeight w:val="112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населенный пункт:</w:t>
            </w:r>
          </w:p>
        </w:tc>
        <w:tc>
          <w:tcPr>
            <w:tcW w:w="1208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улица:</w:t>
            </w:r>
          </w:p>
        </w:tc>
        <w:tc>
          <w:tcPr>
            <w:tcW w:w="61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дом:</w:t>
            </w: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квартира:</w:t>
            </w: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</w:p>
        </w:tc>
        <w:tc>
          <w:tcPr>
            <w:tcW w:w="174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208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1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фактический: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если отличается</w:t>
            </w:r>
          </w:p>
        </w:tc>
        <w:tc>
          <w:tcPr>
            <w:tcW w:w="174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841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данные:</w:t>
            </w:r>
          </w:p>
        </w:tc>
        <w:tc>
          <w:tcPr>
            <w:tcW w:w="795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мобильный: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2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рабочий: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val="en-US" w:eastAsia="ru-RU"/>
              </w:rPr>
              <w:t>e-mail</w:t>
            </w: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:</w:t>
            </w:r>
          </w:p>
        </w:tc>
        <w:tc>
          <w:tcPr>
            <w:tcW w:w="867" w:type="pct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318"/>
        </w:trPr>
        <w:tc>
          <w:tcPr>
            <w:tcW w:w="841" w:type="pct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домашний: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2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доп. телефон: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67" w:type="pct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gridAfter w:val="10"/>
          <w:wAfter w:w="1636" w:type="pct"/>
          <w:trHeight w:val="424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работы:</w:t>
            </w:r>
          </w:p>
        </w:tc>
        <w:tc>
          <w:tcPr>
            <w:tcW w:w="2522" w:type="pct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309"/>
        </w:trPr>
        <w:tc>
          <w:tcPr>
            <w:tcW w:w="84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работы:</w:t>
            </w:r>
          </w:p>
        </w:tc>
        <w:tc>
          <w:tcPr>
            <w:tcW w:w="4159" w:type="pct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032069">
        <w:trPr>
          <w:trHeight w:val="280"/>
        </w:trPr>
        <w:tc>
          <w:tcPr>
            <w:tcW w:w="5000" w:type="pct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Прочая информация</w:t>
            </w:r>
          </w:p>
        </w:tc>
      </w:tr>
      <w:tr w:rsidR="00C72178" w:rsidRPr="00C72178" w:rsidTr="00032069">
        <w:trPr>
          <w:trHeight w:val="365"/>
        </w:trPr>
        <w:tc>
          <w:tcPr>
            <w:tcW w:w="2969" w:type="pct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Ваш родственник работает в АО «</w:t>
            </w:r>
            <w:proofErr w:type="spellStart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Автоградбанк</w:t>
            </w:r>
            <w:proofErr w:type="spellEnd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укажите ФИО родственника:</w:t>
            </w:r>
          </w:p>
        </w:tc>
        <w:tc>
          <w:tcPr>
            <w:tcW w:w="2031" w:type="pct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2969" w:type="pct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учредителем или руководителем организации, расчетный счет которой открыт в АО «</w:t>
            </w:r>
            <w:proofErr w:type="spellStart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Автоградбанк</w:t>
            </w:r>
            <w:proofErr w:type="spellEnd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»?</w:t>
            </w:r>
          </w:p>
        </w:tc>
        <w:tc>
          <w:tcPr>
            <w:tcW w:w="395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  <w:tc>
          <w:tcPr>
            <w:tcW w:w="55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организации:</w:t>
            </w:r>
          </w:p>
        </w:tc>
        <w:tc>
          <w:tcPr>
            <w:tcW w:w="108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414"/>
        </w:trPr>
        <w:tc>
          <w:tcPr>
            <w:tcW w:w="2969" w:type="pct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иностранным (российским, международным) публичным должностным лицом (ИПДЛ, РПДЛ, МПДЛ)?</w:t>
            </w:r>
          </w:p>
        </w:tc>
        <w:tc>
          <w:tcPr>
            <w:tcW w:w="395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  <w:tc>
          <w:tcPr>
            <w:tcW w:w="104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родственником ИПДЛ, РПДЛ, МПДЛ?</w:t>
            </w: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</w:tr>
      <w:tr w:rsidR="00C72178" w:rsidRPr="00C72178" w:rsidTr="00032069">
        <w:trPr>
          <w:trHeight w:val="414"/>
        </w:trPr>
        <w:tc>
          <w:tcPr>
            <w:tcW w:w="3709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бенефициарах 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(физическое лицо, имеющее право оказывать прямое или косвенное существенное влияние на решения, принимаемые клиентом, использовать свои полномочия </w:t>
            </w:r>
            <w:proofErr w:type="gramStart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целью оказания влияния на величину дохода клиента):</w:t>
            </w:r>
          </w:p>
        </w:tc>
        <w:tc>
          <w:tcPr>
            <w:tcW w:w="61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наличие бенефициаров</w:t>
            </w:r>
          </w:p>
        </w:tc>
        <w:tc>
          <w:tcPr>
            <w:tcW w:w="681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отсутствие бенефициаров</w:t>
            </w:r>
          </w:p>
        </w:tc>
      </w:tr>
      <w:tr w:rsidR="00C72178" w:rsidRPr="00C72178" w:rsidTr="00032069">
        <w:trPr>
          <w:trHeight w:val="701"/>
        </w:trPr>
        <w:tc>
          <w:tcPr>
            <w:tcW w:w="1636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уведомлений о размере задолженности, дате и размере платежей по кредитному договору:</w:t>
            </w:r>
          </w:p>
        </w:tc>
        <w:tc>
          <w:tcPr>
            <w:tcW w:w="795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при личном обращении в банк</w:t>
            </w:r>
          </w:p>
        </w:tc>
        <w:tc>
          <w:tcPr>
            <w:tcW w:w="74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посредством почтовой связи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□ по </w:t>
            </w: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по каналам сотовой связи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2178" w:rsidRPr="00C72178" w:rsidRDefault="00C72178" w:rsidP="00C72178">
            <w:pPr>
              <w:tabs>
                <w:tab w:val="left" w:pos="0"/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□ посредством </w:t>
            </w: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SMS</w:t>
            </w: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-сообщений</w:t>
            </w:r>
          </w:p>
          <w:p w:rsidR="00C72178" w:rsidRPr="00C72178" w:rsidRDefault="00C72178" w:rsidP="00C721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104774</wp:posOffset>
                </wp:positionV>
                <wp:extent cx="41529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2.6pt,8.25pt" to="51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7217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</w:t>
      </w:r>
      <w:r w:rsidRPr="00C7217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тарифами банка ознакомлен (ФИО, подпись)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Даю свое согласие и подтверждаю, что давая такое согласие, действую 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волей и в своем интересе, АО «</w:t>
      </w:r>
      <w:proofErr w:type="spell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Автоградбанк</w:t>
      </w:r>
      <w:proofErr w:type="spell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(далее-Банк), расположенному по адресу: г. Набережные Челны, пр. 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Х. </w:t>
      </w:r>
      <w:proofErr w:type="spell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Туфана</w:t>
      </w:r>
      <w:proofErr w:type="spell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дом 43 на сбор,  обработку,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использованием, как автоматизированной информационной системы, так и бумажных носителей, моих персональных данных.</w:t>
      </w:r>
      <w:proofErr w:type="gramEnd"/>
    </w:p>
    <w:p w:rsidR="00C72178" w:rsidRPr="00C72178" w:rsidRDefault="00C72178" w:rsidP="00C72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Персональные данные, предоставленные мною Банку в анкете-заявлении на кредит, включают в себя мои фамилию, имя, отчество,  дату и место рождения, домашний адрес, паспортные данные, номера телефонов, адреса электронной почты, ИНН, номер страхового </w:t>
      </w: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свидетельства, семейное положение, образование, профессия, место работы, доходы, получаемые мной, долговые обязательства, имущественное положение. </w:t>
      </w:r>
      <w:proofErr w:type="gramEnd"/>
    </w:p>
    <w:p w:rsidR="00C72178" w:rsidRPr="00C72178" w:rsidRDefault="00C72178" w:rsidP="00C72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указанных персональных данных дается мною в целях:</w:t>
      </w:r>
    </w:p>
    <w:p w:rsidR="00C72178" w:rsidRPr="00C72178" w:rsidRDefault="00C72178" w:rsidP="00C72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рассмотрения банком возможности 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кредита / заключения договора поручительства / заключения договора залога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C72178" w:rsidRPr="00C72178" w:rsidRDefault="00C72178" w:rsidP="00C72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информирования меня о продуктах и услугах Банка с использованием сре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св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язи;</w:t>
      </w:r>
    </w:p>
    <w:p w:rsidR="00C72178" w:rsidRPr="00C72178" w:rsidRDefault="00C72178" w:rsidP="00C72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уведомлен, что вправе отозвать согласие на обработку персональных данных на основании письменного заявления, направленного на почтовый адрес Банка либо врученного лично под расписку сотруднику Банка и получать информацию, касающейся обработки моих персональных данных.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Заемщик в настоящем подтверждает, следующее: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Получение кредита согласовано мной с супругой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ом). </w:t>
      </w:r>
    </w:p>
    <w:p w:rsidR="00C72178" w:rsidRPr="00C72178" w:rsidRDefault="00C72178" w:rsidP="00C72178">
      <w:pPr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подтверждаю, что сведения, содержащиеся в настоящей анкете, являются достоверными и точными на день, указанный против моей подписи на настоящей анкете, и признаю, что представление вводящих в заблуждение сведений может повлечь за собой ответственность, установленную правовыми актами Российской Федерации.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знаю о том,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заявления. Я оповещен о том, что Банк имеет право отказать в предоставлении кредита без объяснения причин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на проверку и перепроверку в любое время Банком или его агентом всех сведений, содержащихся в настоящей - Анкете – заявлении.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согласен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мною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Заявлении-анкете на получение кредита. 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согласен с тем, что предоставленный мною в Банк пакет документов, необходимый для рассмотрения вопроса о предоставлении кредита, останется в Банке. 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выражаю свое согласие на мое фотографирование. 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уведомлен о том, что в целях оценки моей платежеспособности Банком проводится расчёт ПДН (показателя долговой нагрузки), которое определяется как отношение суммы среднемесячных платежей заемщика по всем непогашенным кредитам и займам и по вновь выдаваемому кредиту к среднемесячному доходу за 12 месяцев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.»</w:t>
      </w:r>
      <w:proofErr w:type="gramEnd"/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платных услуг, предоставляемых третьими лицами, при оформлении кредита*:</w:t>
      </w:r>
    </w:p>
    <w:tbl>
      <w:tblPr>
        <w:tblW w:w="9209" w:type="dxa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15"/>
        <w:gridCol w:w="3513"/>
        <w:gridCol w:w="2013"/>
        <w:gridCol w:w="2268"/>
      </w:tblGrid>
      <w:tr w:rsidR="00C72178" w:rsidRPr="00C72178" w:rsidTr="00032069">
        <w:trPr>
          <w:trHeight w:val="183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Стоимость услуг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Согласие на получение услуги («да / нет»)</w:t>
            </w:r>
          </w:p>
        </w:tc>
      </w:tr>
      <w:tr w:rsidR="00C72178" w:rsidRPr="00C72178" w:rsidTr="00032069">
        <w:trPr>
          <w:trHeight w:val="294"/>
        </w:trPr>
        <w:tc>
          <w:tcPr>
            <w:tcW w:w="141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Страхование: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жизни и здоровья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294"/>
        </w:trPr>
        <w:tc>
          <w:tcPr>
            <w:tcW w:w="141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имущества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объекта залога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договору возмездного оказания услуг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Нотариальные услуги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178" w:rsidRPr="00C72178" w:rsidTr="00032069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2178" w:rsidRPr="00C72178" w:rsidRDefault="00C72178" w:rsidP="00C72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72178">
        <w:rPr>
          <w:rFonts w:ascii="Times New Roman" w:eastAsia="Times New Roman" w:hAnsi="Times New Roman" w:cs="Times New Roman"/>
          <w:sz w:val="14"/>
          <w:szCs w:val="14"/>
          <w:lang w:eastAsia="ru-RU"/>
        </w:rPr>
        <w:t>*Ответы, выраженные словами «Да» или «Нет» означают согласие всех участников сделки со стороны Заемщика. Суммы являются приблизительными, зависят от тарифов той или иной организации.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условиями кредитования, действующими тарифами и перечнем платных услуг, оказываемых АО «</w:t>
      </w:r>
      <w:proofErr w:type="spell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Автоградбанк</w:t>
      </w:r>
      <w:proofErr w:type="spell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», а так же третьими лицами, ознакомле</w: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а). 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58255" wp14:editId="1C95AAA9">
                <wp:simplePos x="0" y="0"/>
                <wp:positionH relativeFrom="column">
                  <wp:posOffset>2094230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4.9pt;margin-top:-.1pt;width:20.7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A63D" wp14:editId="205850F2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4.8pt;margin-top:-.1pt;width:20.7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"/>
            </w:pict>
          </mc:Fallback>
        </mc:AlternateContent>
      </w:r>
      <w:proofErr w:type="gramStart"/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   или не согласен            о    том, что Банк имеет возможность осуществить уступку прав требования до Договору при этом письменно уведомив Заемщика в течение 10 (десяти)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Договору.</w:t>
      </w:r>
      <w:proofErr w:type="gramEnd"/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AD129" wp14:editId="5516D807">
                <wp:simplePos x="0" y="0"/>
                <wp:positionH relativeFrom="column">
                  <wp:posOffset>2191385</wp:posOffset>
                </wp:positionH>
                <wp:positionV relativeFrom="paragraph">
                  <wp:posOffset>-1905</wp:posOffset>
                </wp:positionV>
                <wp:extent cx="262890" cy="131445"/>
                <wp:effectExtent l="0" t="0" r="2286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2.55pt;margin-top:-.15pt;width:20.7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X/RQ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351FA" wp14:editId="4AFCB2A5">
                <wp:simplePos x="0" y="0"/>
                <wp:positionH relativeFrom="column">
                  <wp:posOffset>822325</wp:posOffset>
                </wp:positionH>
                <wp:positionV relativeFrom="paragraph">
                  <wp:posOffset>-1905</wp:posOffset>
                </wp:positionV>
                <wp:extent cx="262890" cy="131445"/>
                <wp:effectExtent l="0" t="0" r="2286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4.75pt;margin-top:-.15pt;width:20.7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Jc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"/>
            </w:pict>
          </mc:Fallback>
        </mc:AlternateContent>
      </w: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или не согласен            на передачу моих персональных данных третьим лицам, в случае отказа в предоставлении кредита.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57.6pt;margin-top:-.1pt;width:20.7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64.8pt;margin-top:-.1pt;width:20.7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"/>
            </w:pict>
          </mc:Fallback>
        </mc:AlternateContent>
      </w: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   или не согласен                предоставить право обращаться в ОАО «Национальное бюро кредитных историй» (ОАО «НБКИ») для проверки сведений, указанных в настоящем Заявлении-анкете, и получения информации обо мне.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предоставлении полного пакетов документов заявка на получение кредита будет рассмотрена банков в течение 3 рабочих дней (будет принято предварительное или окончательное решение).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1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Заемщика ____________________________  /__________________________________________/ «___» _____________ 20__г.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7217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r w:rsidRPr="00C7217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</w:t>
      </w:r>
      <w:r w:rsidRPr="00C72178">
        <w:rPr>
          <w:rFonts w:ascii="Times New Roman" w:eastAsia="Times New Roman" w:hAnsi="Times New Roman" w:cs="Times New Roman"/>
          <w:sz w:val="14"/>
          <w:szCs w:val="14"/>
          <w:lang w:eastAsia="ru-RU"/>
        </w:rPr>
        <w:t>(Расшифровка подписи)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риелтора: ФИО</w:t>
      </w:r>
      <w:r w:rsidRPr="00C7217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C721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 тел.  ____________________________</w:t>
      </w: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1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предоставления полного пакета документов «_____» _______________20___ г.  </w:t>
      </w:r>
    </w:p>
    <w:p w:rsid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178" w:rsidRPr="00C72178" w:rsidRDefault="00C72178" w:rsidP="00C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tbl>
      <w:tblPr>
        <w:tblW w:w="10314" w:type="dxa"/>
        <w:tblInd w:w="-8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0"/>
        <w:gridCol w:w="4082"/>
        <w:gridCol w:w="1488"/>
        <w:gridCol w:w="921"/>
      </w:tblGrid>
      <w:tr w:rsidR="00C72178" w:rsidRPr="00C72178" w:rsidTr="00C72178">
        <w:trPr>
          <w:trHeight w:val="176"/>
        </w:trPr>
        <w:tc>
          <w:tcPr>
            <w:tcW w:w="10314" w:type="dxa"/>
            <w:gridSpan w:val="5"/>
            <w:shd w:val="clear" w:color="auto" w:fill="00B050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lastRenderedPageBreak/>
              <w:t>Отметки банка</w:t>
            </w:r>
          </w:p>
        </w:tc>
      </w:tr>
      <w:tr w:rsidR="00C72178" w:rsidRPr="00C72178" w:rsidTr="00C72178">
        <w:trPr>
          <w:trHeight w:val="234"/>
        </w:trPr>
        <w:tc>
          <w:tcPr>
            <w:tcW w:w="2263" w:type="dxa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Заявку принял:</w:t>
            </w: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подпись:</w:t>
            </w:r>
          </w:p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дата:</w:t>
            </w:r>
          </w:p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178" w:rsidRPr="00C72178" w:rsidTr="00C72178">
        <w:trPr>
          <w:trHeight w:val="339"/>
        </w:trPr>
        <w:tc>
          <w:tcPr>
            <w:tcW w:w="2263" w:type="dxa"/>
            <w:vMerge w:val="restart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Проверка информации </w:t>
            </w:r>
          </w:p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 доходах:</w:t>
            </w: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Источник информации</w:t>
            </w:r>
          </w:p>
        </w:tc>
        <w:tc>
          <w:tcPr>
            <w:tcW w:w="2409" w:type="dxa"/>
            <w:gridSpan w:val="2"/>
          </w:tcPr>
          <w:p w:rsidR="00C72178" w:rsidRPr="00C72178" w:rsidRDefault="00C72178" w:rsidP="00C7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72178" w:rsidRPr="00C72178" w:rsidTr="00C72178">
        <w:trPr>
          <w:trHeight w:val="250"/>
        </w:trPr>
        <w:tc>
          <w:tcPr>
            <w:tcW w:w="2263" w:type="dxa"/>
            <w:vMerge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Номер телефона организации </w:t>
            </w:r>
            <w:proofErr w:type="gramStart"/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-р</w:t>
            </w:r>
            <w:proofErr w:type="gramEnd"/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аботодателя</w:t>
            </w:r>
          </w:p>
        </w:tc>
        <w:tc>
          <w:tcPr>
            <w:tcW w:w="2409" w:type="dxa"/>
            <w:gridSpan w:val="2"/>
          </w:tcPr>
          <w:p w:rsidR="00C72178" w:rsidRPr="00C72178" w:rsidRDefault="00C72178" w:rsidP="00C7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72178" w:rsidRPr="00C72178" w:rsidTr="00C72178">
        <w:trPr>
          <w:trHeight w:val="268"/>
        </w:trPr>
        <w:tc>
          <w:tcPr>
            <w:tcW w:w="2263" w:type="dxa"/>
            <w:vMerge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ФИО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C72178" w:rsidRPr="00C72178" w:rsidRDefault="00C72178" w:rsidP="00C7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72178" w:rsidRPr="00C72178" w:rsidTr="00C72178">
        <w:trPr>
          <w:trHeight w:val="271"/>
        </w:trPr>
        <w:tc>
          <w:tcPr>
            <w:tcW w:w="2263" w:type="dxa"/>
            <w:vMerge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Должность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C72178" w:rsidRPr="00C72178" w:rsidRDefault="00C72178" w:rsidP="00C7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72178" w:rsidRPr="00C72178" w:rsidTr="00C72178">
        <w:trPr>
          <w:trHeight w:val="290"/>
        </w:trPr>
        <w:tc>
          <w:tcPr>
            <w:tcW w:w="3823" w:type="dxa"/>
            <w:gridSpan w:val="2"/>
            <w:vAlign w:val="center"/>
          </w:tcPr>
          <w:p w:rsidR="00C72178" w:rsidRPr="00C72178" w:rsidRDefault="00C72178" w:rsidP="00C7217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Проверка по списку инсайдеров:</w:t>
            </w:r>
          </w:p>
        </w:tc>
        <w:tc>
          <w:tcPr>
            <w:tcW w:w="4082" w:type="dxa"/>
            <w:vAlign w:val="center"/>
          </w:tcPr>
          <w:p w:rsidR="00C72178" w:rsidRPr="00C72178" w:rsidRDefault="00C72178" w:rsidP="00C7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инсайдер</w:t>
            </w:r>
          </w:p>
        </w:tc>
        <w:tc>
          <w:tcPr>
            <w:tcW w:w="2409" w:type="dxa"/>
            <w:gridSpan w:val="2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инсайдер</w:t>
            </w:r>
          </w:p>
        </w:tc>
      </w:tr>
      <w:tr w:rsidR="00C72178" w:rsidRPr="00C72178" w:rsidTr="00C72178">
        <w:trPr>
          <w:trHeight w:val="141"/>
        </w:trPr>
        <w:tc>
          <w:tcPr>
            <w:tcW w:w="2263" w:type="dxa"/>
            <w:vAlign w:val="center"/>
          </w:tcPr>
          <w:p w:rsidR="00C72178" w:rsidRPr="00C72178" w:rsidRDefault="00C72178" w:rsidP="00C7217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72178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Исполнитель:</w:t>
            </w:r>
          </w:p>
        </w:tc>
        <w:tc>
          <w:tcPr>
            <w:tcW w:w="5642" w:type="dxa"/>
            <w:gridSpan w:val="2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подпись:</w:t>
            </w:r>
          </w:p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78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дата:</w:t>
            </w:r>
          </w:p>
          <w:p w:rsidR="00C72178" w:rsidRPr="00C72178" w:rsidRDefault="00C72178" w:rsidP="00C72178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К АНКЕТЕ 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 wp14:anchorId="271E3BD6" wp14:editId="4DEA51BD">
            <wp:extent cx="1609090" cy="453390"/>
            <wp:effectExtent l="0" t="0" r="0" b="3810"/>
            <wp:docPr id="1" name="Рисунок 1" descr="Шапка_АГБ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пка_АГБ-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7" r="33289" b="4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субъекта на запрос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информации в ОАО (НБКИ)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(в соответствии</w:t>
      </w:r>
      <w:r w:rsidRPr="00C721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C721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Федеральным законом от 30.12.2004г. №218-ФЗ «О кредитных историях»)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Я, ФИО ________________ 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 ___________________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Паспорт серия ____номер ___________ кем </w:t>
      </w:r>
      <w:proofErr w:type="gramStart"/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</w:t>
      </w:r>
      <w:proofErr w:type="gramEnd"/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___________________________когда выдан____________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Прописка ____________________________________________________________________________________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Настоящим выражаю свое согласие на получение Банком кредитных отчетов (информации, входящей в состав кредитной истории) из ОАО «НБКИ» в порядке, предусмотренном Законом.</w:t>
      </w: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-567" w:right="12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2178" w:rsidRPr="00C72178" w:rsidRDefault="00C72178" w:rsidP="00C72178">
      <w:pPr>
        <w:tabs>
          <w:tab w:val="left" w:pos="0"/>
        </w:tabs>
        <w:spacing w:after="0" w:line="240" w:lineRule="auto"/>
        <w:ind w:left="-567" w:right="12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2178" w:rsidRPr="00C72178" w:rsidRDefault="00C72178" w:rsidP="00C72178">
      <w:pPr>
        <w:tabs>
          <w:tab w:val="left" w:pos="0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__________________ (расшифровать Ф.И.О. полностью)</w:t>
      </w:r>
    </w:p>
    <w:p w:rsidR="00C72178" w:rsidRPr="00C72178" w:rsidRDefault="00C72178" w:rsidP="00C72178">
      <w:pPr>
        <w:tabs>
          <w:tab w:val="left" w:pos="0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2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дата «___» _____________ 20__г.</w:t>
      </w:r>
    </w:p>
    <w:p w:rsidR="00C72178" w:rsidRPr="00C72178" w:rsidRDefault="00C72178" w:rsidP="00C72178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FA1" w:rsidRDefault="00C51FA1"/>
    <w:sectPr w:rsidR="00C5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C"/>
    <w:rsid w:val="00C13E3C"/>
    <w:rsid w:val="00C51FA1"/>
    <w:rsid w:val="00C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Company>ЗАО "Автоградбанк"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2</cp:revision>
  <dcterms:created xsi:type="dcterms:W3CDTF">2021-06-18T13:27:00Z</dcterms:created>
  <dcterms:modified xsi:type="dcterms:W3CDTF">2021-06-18T13:29:00Z</dcterms:modified>
</cp:coreProperties>
</file>