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5" w:rsidRDefault="00174D55" w:rsidP="00B640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0"/>
        </w:rPr>
      </w:pPr>
      <w:r w:rsidRPr="00B640E6">
        <w:rPr>
          <w:rFonts w:ascii="Times New Roman" w:hAnsi="Times New Roman" w:cs="Times New Roman"/>
          <w:b/>
          <w:sz w:val="32"/>
          <w:szCs w:val="20"/>
        </w:rPr>
        <w:t>Кредитные каникулы для военнослужащих</w:t>
      </w:r>
    </w:p>
    <w:p w:rsidR="00B640E6" w:rsidRPr="00B640E6" w:rsidRDefault="00B640E6" w:rsidP="00B640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0"/>
        </w:rPr>
      </w:pPr>
    </w:p>
    <w:p w:rsidR="00174D55" w:rsidRPr="00B640E6" w:rsidRDefault="00174D55" w:rsidP="00B640E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640E6">
        <w:rPr>
          <w:rFonts w:ascii="Times New Roman" w:hAnsi="Times New Roman" w:cs="Times New Roman"/>
          <w:sz w:val="20"/>
          <w:szCs w:val="20"/>
        </w:rPr>
        <w:t>Кредитные каникулы предоставляются:</w:t>
      </w:r>
    </w:p>
    <w:p w:rsidR="00174D55" w:rsidRPr="00B640E6" w:rsidRDefault="00174D55" w:rsidP="00174D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640E6">
        <w:rPr>
          <w:rFonts w:ascii="Times New Roman" w:hAnsi="Times New Roman" w:cs="Times New Roman"/>
          <w:sz w:val="20"/>
          <w:szCs w:val="20"/>
        </w:rPr>
        <w:t>Заемщикам, призванным на срочную военную службу</w:t>
      </w:r>
      <w:r w:rsidR="0047772B">
        <w:rPr>
          <w:rFonts w:ascii="Times New Roman" w:hAnsi="Times New Roman" w:cs="Times New Roman"/>
          <w:sz w:val="20"/>
          <w:szCs w:val="20"/>
        </w:rPr>
        <w:t>;</w:t>
      </w:r>
    </w:p>
    <w:p w:rsidR="00174D55" w:rsidRPr="00B640E6" w:rsidRDefault="00174D55" w:rsidP="00174D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640E6">
        <w:rPr>
          <w:rFonts w:ascii="Times New Roman" w:hAnsi="Times New Roman" w:cs="Times New Roman"/>
          <w:sz w:val="20"/>
          <w:szCs w:val="20"/>
        </w:rPr>
        <w:t>Заемщикам, призванным на военную службу по мобилизации в ВС РФ, или служащим в ВС РФ по контракту, в том числе о добровольном содействии ВС РФ, или находящимся на службе в госорганах, а также членам их семей (</w:t>
      </w:r>
      <w:hyperlink r:id="rId9" w:history="1">
        <w:r w:rsidRPr="00B640E6">
          <w:rPr>
            <w:rFonts w:ascii="Times New Roman" w:hAnsi="Times New Roman" w:cs="Times New Roman"/>
            <w:sz w:val="20"/>
            <w:szCs w:val="20"/>
          </w:rPr>
          <w:t>в соответствии с ФЗ − 377</w:t>
        </w:r>
      </w:hyperlink>
      <w:r w:rsidRPr="00B640E6">
        <w:rPr>
          <w:rFonts w:ascii="Times New Roman" w:hAnsi="Times New Roman" w:cs="Times New Roman"/>
          <w:sz w:val="20"/>
          <w:szCs w:val="20"/>
        </w:rPr>
        <w:t>)</w:t>
      </w:r>
      <w:r w:rsidR="0047772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обращения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 xml:space="preserve">Подается лично заемщиком: </w:t>
            </w:r>
          </w:p>
          <w:p w:rsidR="00174D55" w:rsidRPr="00B640E6" w:rsidRDefault="00174D55" w:rsidP="001947F5">
            <w:pPr>
              <w:tabs>
                <w:tab w:val="left" w:pos="142"/>
                <w:tab w:val="left" w:pos="709"/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>- вручение заявления при личном обращении в Банк;</w:t>
            </w:r>
          </w:p>
          <w:p w:rsidR="00174D55" w:rsidRPr="00B640E6" w:rsidRDefault="00174D55" w:rsidP="001947F5">
            <w:pPr>
              <w:tabs>
                <w:tab w:val="left" w:pos="142"/>
                <w:tab w:val="left" w:pos="709"/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>-посредством почтовой связи;</w:t>
            </w:r>
          </w:p>
          <w:p w:rsidR="00174D55" w:rsidRPr="00B640E6" w:rsidRDefault="00174D55" w:rsidP="001947F5">
            <w:pPr>
              <w:tabs>
                <w:tab w:val="left" w:pos="142"/>
                <w:tab w:val="left" w:pos="709"/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>- по электронной почте;</w:t>
            </w:r>
          </w:p>
          <w:p w:rsidR="00174D55" w:rsidRPr="00B640E6" w:rsidRDefault="00174D55" w:rsidP="00174D55">
            <w:pPr>
              <w:tabs>
                <w:tab w:val="left" w:pos="142"/>
                <w:tab w:val="left" w:pos="709"/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>- по кан</w:t>
            </w:r>
            <w:r w:rsidR="00B14757">
              <w:rPr>
                <w:rFonts w:ascii="Times New Roman" w:hAnsi="Times New Roman" w:cs="Times New Roman"/>
                <w:sz w:val="20"/>
                <w:szCs w:val="20"/>
              </w:rPr>
              <w:t>алам сотовой и телефонной связи</w:t>
            </w:r>
            <w:r w:rsidR="00477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72B" w:rsidRPr="0047772B">
              <w:rPr>
                <w:rFonts w:ascii="Times New Roman" w:hAnsi="Times New Roman" w:cs="Times New Roman"/>
                <w:sz w:val="20"/>
                <w:szCs w:val="20"/>
              </w:rPr>
              <w:t>по абонентскому номеру информация</w:t>
            </w:r>
            <w:r w:rsidR="004777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772B" w:rsidRPr="0047772B">
              <w:rPr>
                <w:rFonts w:ascii="Times New Roman" w:hAnsi="Times New Roman" w:cs="Times New Roman"/>
                <w:sz w:val="20"/>
                <w:szCs w:val="20"/>
              </w:rPr>
              <w:t xml:space="preserve"> о котором предоставлена кредитору заемщиком</w:t>
            </w:r>
            <w:r w:rsidR="00B14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4D55" w:rsidRPr="00B640E6" w:rsidRDefault="00174D55" w:rsidP="001947F5">
            <w:pPr>
              <w:tabs>
                <w:tab w:val="left" w:pos="142"/>
                <w:tab w:val="left" w:pos="709"/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 xml:space="preserve">    Если Вы не можете подать требование по своим кредитным обязательствам самостоятельно, ваши представители, в том числе родственники, могут при наличии доверенности</w:t>
            </w:r>
            <w:r w:rsidR="0047772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 xml:space="preserve"> сделать это от вашего имени в офисе банка.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заемщиков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Лицо (в том числе индивидуальный предприниматель), призванное на военную службу по мобилизации в Вооруженные Силы РФ;</w:t>
            </w:r>
          </w:p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Лицо, проходящее военную службу в Вооруженных Силах РФ по контракту, или лицо, находящееся на военной службе (службе) в войсках национальной гвардии РФ, в воинских формированиях и органах, участвующих в СВО;</w:t>
            </w:r>
          </w:p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Лицо (в том числе индивидуальный предприниматель), заключившее контракт о добровольном содействии в выполнении задач, возложенных на Вооруженные Силы РФ;</w:t>
            </w:r>
          </w:p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Члены семьи лиц, указанных в пунктах 1-3:</w:t>
            </w:r>
          </w:p>
          <w:p w:rsidR="00174D55" w:rsidRPr="00B640E6" w:rsidRDefault="00174D55" w:rsidP="00194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 (супруг);</w:t>
            </w:r>
          </w:p>
          <w:p w:rsidR="00174D55" w:rsidRPr="00B640E6" w:rsidRDefault="00174D55" w:rsidP="00194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дети старше 18 лет, ставшие инвалидами до достижения ими возраста 18 лет;</w:t>
            </w:r>
          </w:p>
          <w:p w:rsidR="00174D55" w:rsidRPr="00B640E6" w:rsidRDefault="00174D55" w:rsidP="00194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дети в возрасте до 23 лет, обучающиеся в образовательных организациях по очной форме обучения;</w:t>
            </w:r>
          </w:p>
          <w:p w:rsidR="00174D55" w:rsidRPr="00B640E6" w:rsidRDefault="00174D55" w:rsidP="00194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лица, находящиеся на иждивении военнослужащих.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обращения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любой момент в течение времени действия кредитного договора, но не позднее 31 декабря 2023 года.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кредитов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Потребительский кредит, ипотечный кредит, автокредит.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кредита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ограничена.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льготного периода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ранее 21.09.2022 г.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предоставления каникул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срока окончания мобилизации или срока, на который был заключен </w:t>
            </w:r>
            <w:proofErr w:type="gramStart"/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</w:t>
            </w:r>
            <w:proofErr w:type="gramEnd"/>
            <w:r w:rsidR="00014237"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увеличенный на 30 дней.</w:t>
            </w:r>
          </w:p>
          <w:p w:rsidR="00014237" w:rsidRPr="00B640E6" w:rsidRDefault="00014237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возврата автоматически продлевается на срок льготного периода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 к кредитному договору</w:t>
            </w:r>
            <w:r w:rsidRPr="00B64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заключен до даты мобилизации/заключение контракта/направление в зону СВО.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Процентная ставка на период кредитных каникул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Потребительские кредиты и автокредиты - 2/3 </w:t>
            </w:r>
            <w:r w:rsidR="00014237" w:rsidRPr="00B64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среднерыночного значения полной стоимости кредита, установленного Банком России на дату</w:t>
            </w: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 </w:t>
            </w: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proofErr w:type="gramStart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текущей</w:t>
            </w:r>
            <w:proofErr w:type="gramEnd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ставки по договору.</w:t>
            </w:r>
          </w:p>
          <w:p w:rsidR="00174D55" w:rsidRPr="00B640E6" w:rsidRDefault="00174D55" w:rsidP="0019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Ипотечные кредиты-не меняется.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рассмотрения обращения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документы для обращения</w:t>
            </w:r>
          </w:p>
        </w:tc>
        <w:tc>
          <w:tcPr>
            <w:tcW w:w="4786" w:type="dxa"/>
          </w:tcPr>
          <w:p w:rsidR="00174D55" w:rsidRPr="00B640E6" w:rsidRDefault="00174D55" w:rsidP="001947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заемщика;</w:t>
            </w:r>
          </w:p>
          <w:p w:rsidR="00174D55" w:rsidRPr="00B640E6" w:rsidRDefault="00174D55" w:rsidP="001947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Документы, подтверждающие участие в специальной военной операции (при наличии)</w:t>
            </w:r>
            <w:r w:rsidRPr="00B640E6">
              <w:rPr>
                <w:rStyle w:val="a7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74D55" w:rsidRPr="00B640E6" w:rsidRDefault="00174D55" w:rsidP="0019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Документ, подтверждающий родство для членов семьи.</w:t>
            </w:r>
          </w:p>
        </w:tc>
      </w:tr>
      <w:tr w:rsidR="00174D55" w:rsidRPr="00B640E6" w:rsidTr="001947F5">
        <w:tc>
          <w:tcPr>
            <w:tcW w:w="4785" w:type="dxa"/>
          </w:tcPr>
          <w:p w:rsidR="00174D55" w:rsidRPr="00B640E6" w:rsidRDefault="00174D55" w:rsidP="001947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Важное условие</w:t>
            </w:r>
          </w:p>
        </w:tc>
        <w:tc>
          <w:tcPr>
            <w:tcW w:w="4786" w:type="dxa"/>
          </w:tcPr>
          <w:p w:rsidR="00014237" w:rsidRPr="00B640E6" w:rsidRDefault="00014237" w:rsidP="00014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 обязаны сообщить банку об окончании срока призыва, военной службы (в </w:t>
            </w:r>
            <w:proofErr w:type="spellStart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по контракту), службы в соответствующих органах или добровольного содействия ВС РФ не позднее 30 календарных дней с даты окончания такого срока.</w:t>
            </w:r>
            <w:proofErr w:type="gramEnd"/>
          </w:p>
          <w:p w:rsidR="00014237" w:rsidRPr="00B640E6" w:rsidRDefault="00014237" w:rsidP="00014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подтверждения факта призыва, военной службы (в </w:t>
            </w:r>
            <w:proofErr w:type="spellStart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по контракту), службы в соответствующих органах или добровольного содействия ВС РФ банк вправе:</w:t>
            </w:r>
          </w:p>
          <w:p w:rsidR="00014237" w:rsidRPr="00B640E6" w:rsidRDefault="00014237" w:rsidP="00014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 запросить подтверждающие документы у вас,</w:t>
            </w:r>
          </w:p>
          <w:p w:rsidR="00014237" w:rsidRPr="00B640E6" w:rsidRDefault="00014237" w:rsidP="00014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 обратиться в Министерство обороны РФ, органы управления войск национальной гвардии РФ, иные уполномоченные органы*.</w:t>
            </w:r>
          </w:p>
          <w:p w:rsidR="00014237" w:rsidRPr="00B640E6" w:rsidRDefault="00014237" w:rsidP="00014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 случае </w:t>
            </w:r>
            <w:proofErr w:type="spellStart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непредоставления</w:t>
            </w:r>
            <w:proofErr w:type="spellEnd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такой информации и документов, или их несоответствии требованиям законодательства РФ, банк вправе направить вам уведомление о </w:t>
            </w:r>
            <w:proofErr w:type="spellStart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неподтверждении</w:t>
            </w:r>
            <w:proofErr w:type="spellEnd"/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установления льготного периода.</w:t>
            </w:r>
          </w:p>
          <w:p w:rsidR="00014237" w:rsidRPr="00B640E6" w:rsidRDefault="00014237" w:rsidP="00014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за исключением случаев, когда предоставление льготного периода связано с призывом на срочную военную службу</w:t>
            </w:r>
          </w:p>
          <w:p w:rsidR="00174D55" w:rsidRPr="00B640E6" w:rsidRDefault="00174D55" w:rsidP="001947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4D55" w:rsidRPr="00014237" w:rsidRDefault="00174D55" w:rsidP="00014237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sectPr w:rsidR="00174D55" w:rsidRPr="0001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A1" w:rsidRDefault="009735A1" w:rsidP="00174D55">
      <w:pPr>
        <w:spacing w:after="0" w:line="240" w:lineRule="auto"/>
      </w:pPr>
      <w:r>
        <w:separator/>
      </w:r>
    </w:p>
  </w:endnote>
  <w:endnote w:type="continuationSeparator" w:id="0">
    <w:p w:rsidR="009735A1" w:rsidRDefault="009735A1" w:rsidP="0017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A1" w:rsidRDefault="009735A1" w:rsidP="00174D55">
      <w:pPr>
        <w:spacing w:after="0" w:line="240" w:lineRule="auto"/>
      </w:pPr>
      <w:r>
        <w:separator/>
      </w:r>
    </w:p>
  </w:footnote>
  <w:footnote w:type="continuationSeparator" w:id="0">
    <w:p w:rsidR="009735A1" w:rsidRDefault="009735A1" w:rsidP="00174D55">
      <w:pPr>
        <w:spacing w:after="0" w:line="240" w:lineRule="auto"/>
      </w:pPr>
      <w:r>
        <w:continuationSeparator/>
      </w:r>
    </w:p>
  </w:footnote>
  <w:footnote w:id="1">
    <w:p w:rsidR="0047772B" w:rsidRDefault="0047772B">
      <w:pPr>
        <w:pStyle w:val="a5"/>
      </w:pPr>
      <w:r w:rsidRPr="0047772B">
        <w:rPr>
          <w:rFonts w:ascii="Times New Roman" w:eastAsia="Times New Roman" w:hAnsi="Times New Roman" w:cs="Times New Roman"/>
          <w:color w:val="000000"/>
          <w:sz w:val="18"/>
          <w:lang w:eastAsia="ru-RU"/>
        </w:rPr>
        <w:footnoteRef/>
      </w:r>
      <w:r w:rsidRPr="0047772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Доверенность может быть удостоверена: 1) у нотариуса; 2)у командира (начальника) воинской части, соединения, учреждения и военно-учебного заведения; 3)у начальника госпиталя, санатория или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другого военно-лечебного учрежд</w:t>
      </w:r>
      <w:r w:rsidRPr="0047772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ения.</w:t>
      </w:r>
    </w:p>
  </w:footnote>
  <w:footnote w:id="2">
    <w:p w:rsidR="00174D55" w:rsidRDefault="00174D55" w:rsidP="00174D55">
      <w:pPr>
        <w:pStyle w:val="a5"/>
      </w:pPr>
      <w:r>
        <w:rPr>
          <w:rStyle w:val="a7"/>
        </w:rPr>
        <w:footnoteRef/>
      </w:r>
      <w:r>
        <w:t xml:space="preserve"> </w:t>
      </w:r>
      <w:r w:rsidRPr="002C099A">
        <w:rPr>
          <w:rFonts w:ascii="Roboto" w:hAnsi="Roboto"/>
          <w:sz w:val="17"/>
          <w:szCs w:val="23"/>
        </w:rPr>
        <w:t xml:space="preserve">При </w:t>
      </w:r>
      <w:r>
        <w:rPr>
          <w:rFonts w:ascii="Roboto" w:hAnsi="Roboto"/>
          <w:sz w:val="17"/>
          <w:szCs w:val="23"/>
        </w:rPr>
        <w:t>отсутствии</w:t>
      </w:r>
      <w:r w:rsidRPr="002C099A">
        <w:rPr>
          <w:rFonts w:ascii="Roboto" w:hAnsi="Roboto"/>
          <w:sz w:val="17"/>
          <w:szCs w:val="23"/>
        </w:rPr>
        <w:t xml:space="preserve"> документов Банком будет запрашиваться информация в </w:t>
      </w:r>
      <w:r>
        <w:rPr>
          <w:rFonts w:ascii="Roboto" w:hAnsi="Roboto"/>
          <w:sz w:val="17"/>
          <w:szCs w:val="23"/>
        </w:rPr>
        <w:t>М</w:t>
      </w:r>
      <w:r w:rsidRPr="002C099A">
        <w:rPr>
          <w:rFonts w:ascii="Roboto" w:hAnsi="Roboto"/>
          <w:sz w:val="17"/>
          <w:szCs w:val="23"/>
        </w:rPr>
        <w:t>инистерстве обороны.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79B8"/>
    <w:multiLevelType w:val="multilevel"/>
    <w:tmpl w:val="B5F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37D03"/>
    <w:multiLevelType w:val="multilevel"/>
    <w:tmpl w:val="840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7E560F"/>
    <w:multiLevelType w:val="multilevel"/>
    <w:tmpl w:val="A1A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55"/>
    <w:rsid w:val="00014237"/>
    <w:rsid w:val="00061CB5"/>
    <w:rsid w:val="00174D55"/>
    <w:rsid w:val="0047772B"/>
    <w:rsid w:val="009735A1"/>
    <w:rsid w:val="00B14757"/>
    <w:rsid w:val="00B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4D55"/>
    <w:rPr>
      <w:color w:val="0000FF"/>
      <w:u w:val="single"/>
    </w:rPr>
  </w:style>
  <w:style w:type="table" w:styleId="a4">
    <w:name w:val="Table Grid"/>
    <w:basedOn w:val="a1"/>
    <w:uiPriority w:val="59"/>
    <w:rsid w:val="0017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74D5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4D5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4D55"/>
    <w:rPr>
      <w:vertAlign w:val="superscript"/>
    </w:rPr>
  </w:style>
  <w:style w:type="character" w:customStyle="1" w:styleId="fontstyle31">
    <w:name w:val="fontstyle31"/>
    <w:basedOn w:val="a0"/>
    <w:rsid w:val="000142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1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4D55"/>
    <w:rPr>
      <w:color w:val="0000FF"/>
      <w:u w:val="single"/>
    </w:rPr>
  </w:style>
  <w:style w:type="table" w:styleId="a4">
    <w:name w:val="Table Grid"/>
    <w:basedOn w:val="a1"/>
    <w:uiPriority w:val="59"/>
    <w:rsid w:val="0017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74D5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4D5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4D55"/>
    <w:rPr>
      <w:vertAlign w:val="superscript"/>
    </w:rPr>
  </w:style>
  <w:style w:type="character" w:customStyle="1" w:styleId="fontstyle31">
    <w:name w:val="fontstyle31"/>
    <w:basedOn w:val="a0"/>
    <w:rsid w:val="000142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1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7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8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1007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92D8-C5C3-4EA3-B574-6E94B975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Евгения Николаевна</dc:creator>
  <cp:keywords/>
  <dc:description/>
  <cp:lastModifiedBy>Халилова</cp:lastModifiedBy>
  <cp:revision>3</cp:revision>
  <dcterms:created xsi:type="dcterms:W3CDTF">2022-10-12T13:31:00Z</dcterms:created>
  <dcterms:modified xsi:type="dcterms:W3CDTF">2022-10-14T08:31:00Z</dcterms:modified>
</cp:coreProperties>
</file>